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44" w:rsidRPr="00090612" w:rsidRDefault="00A577E4" w:rsidP="00090612">
      <w:pPr>
        <w:pStyle w:val="Sinespaciado"/>
        <w:jc w:val="center"/>
        <w:rPr>
          <w:rFonts w:ascii="Book Antiqua" w:hAnsi="Book Antiqua"/>
          <w:b/>
          <w:sz w:val="28"/>
        </w:rPr>
      </w:pPr>
      <w:r w:rsidRPr="00090612">
        <w:rPr>
          <w:rFonts w:ascii="Book Antiqua" w:hAnsi="Book Antiqua"/>
          <w:b/>
          <w:sz w:val="28"/>
        </w:rPr>
        <w:t>Encuentro formativo # 2</w:t>
      </w:r>
    </w:p>
    <w:p w:rsidR="005D5086" w:rsidRPr="005D5086" w:rsidRDefault="00A27008" w:rsidP="005D5086">
      <w:pPr>
        <w:spacing w:after="0" w:line="240" w:lineRule="auto"/>
        <w:jc w:val="center"/>
        <w:rPr>
          <w:rFonts w:ascii="Book Antiqua" w:hAnsi="Book Antiqua"/>
          <w:b/>
          <w:sz w:val="28"/>
        </w:rPr>
      </w:pPr>
      <w:r w:rsidRPr="00A27008">
        <w:rPr>
          <w:rFonts w:ascii="Book Antiqua" w:hAnsi="Book Antiqua"/>
          <w:b/>
          <w:sz w:val="28"/>
        </w:rPr>
        <w:t>Nuevos escenarios y paradigmas de la cultura juvenil</w:t>
      </w:r>
    </w:p>
    <w:p w:rsidR="005D5086" w:rsidRPr="00B51FBE" w:rsidRDefault="005D5086" w:rsidP="005D5086">
      <w:pPr>
        <w:spacing w:after="0" w:line="240" w:lineRule="auto"/>
        <w:rPr>
          <w:rFonts w:ascii="Book Antiqua" w:hAnsi="Book Antiqua"/>
          <w:sz w:val="16"/>
        </w:rPr>
      </w:pPr>
    </w:p>
    <w:p w:rsidR="00C432ED" w:rsidRDefault="005D5086" w:rsidP="005D5086">
      <w:pPr>
        <w:spacing w:after="0" w:line="240" w:lineRule="auto"/>
        <w:jc w:val="both"/>
        <w:rPr>
          <w:rFonts w:ascii="Book Antiqua" w:hAnsi="Book Antiqua"/>
          <w:sz w:val="24"/>
        </w:rPr>
      </w:pPr>
      <w:r w:rsidRPr="00E678FB">
        <w:rPr>
          <w:rFonts w:ascii="Book Antiqua" w:hAnsi="Book Antiqua"/>
          <w:b/>
          <w:sz w:val="24"/>
        </w:rPr>
        <w:t>Introducc</w:t>
      </w:r>
      <w:r w:rsidR="00C432ED" w:rsidRPr="00E678FB">
        <w:rPr>
          <w:rFonts w:ascii="Book Antiqua" w:hAnsi="Book Antiqua"/>
          <w:b/>
          <w:sz w:val="24"/>
        </w:rPr>
        <w:t>ión</w:t>
      </w:r>
      <w:r w:rsidR="00C432ED">
        <w:rPr>
          <w:rFonts w:ascii="Book Antiqua" w:hAnsi="Book Antiqua"/>
          <w:sz w:val="24"/>
        </w:rPr>
        <w:t>: Nos resulta muy fácil, juzgar y condenar sin conocer, por eso la mejor manera de entrar en diálogo con la cultura juvenil, debe ir acompañada de un estudio respetuoso, sincero y que al mismo tiempo valore a la juventud.</w:t>
      </w:r>
    </w:p>
    <w:p w:rsidR="00B51FBE" w:rsidRPr="00B51FBE" w:rsidRDefault="00B51FBE" w:rsidP="005D5086">
      <w:pPr>
        <w:spacing w:after="0" w:line="240" w:lineRule="auto"/>
        <w:jc w:val="both"/>
        <w:rPr>
          <w:rFonts w:ascii="Book Antiqua" w:hAnsi="Book Antiqua"/>
          <w:sz w:val="16"/>
        </w:rPr>
      </w:pPr>
    </w:p>
    <w:p w:rsidR="00B51FBE" w:rsidRPr="00B51FBE" w:rsidRDefault="00B51FBE" w:rsidP="00B51FBE">
      <w:pPr>
        <w:shd w:val="clear" w:color="auto" w:fill="FFFFFF"/>
        <w:spacing w:after="0" w:line="240" w:lineRule="auto"/>
        <w:rPr>
          <w:rFonts w:ascii="Book Antiqua" w:hAnsi="Book Antiqua"/>
          <w:sz w:val="24"/>
        </w:rPr>
      </w:pPr>
      <w:r w:rsidRPr="00B51FBE">
        <w:rPr>
          <w:rFonts w:ascii="Book Antiqua" w:hAnsi="Book Antiqua"/>
          <w:b/>
          <w:sz w:val="24"/>
        </w:rPr>
        <w:t>Propósito</w:t>
      </w:r>
      <w:r w:rsidRPr="00B51FBE">
        <w:rPr>
          <w:rFonts w:ascii="Book Antiqua" w:hAnsi="Book Antiqua"/>
          <w:sz w:val="24"/>
        </w:rPr>
        <w:t>:</w:t>
      </w:r>
      <w:r w:rsidR="00D5564E" w:rsidRPr="00B51FBE">
        <w:rPr>
          <w:rFonts w:ascii="Book Antiqua" w:hAnsi="Book Antiqua"/>
          <w:sz w:val="24"/>
        </w:rPr>
        <w:t> </w:t>
      </w:r>
      <w:r w:rsidR="00D5564E">
        <w:rPr>
          <w:rFonts w:ascii="Book Antiqua" w:hAnsi="Book Antiqua"/>
          <w:sz w:val="24"/>
        </w:rPr>
        <w:t xml:space="preserve">Profundizar en los nuevos escenarios y paradigmas que presenta la cultura juvenil con el fin de iluminar y </w:t>
      </w:r>
      <w:r w:rsidR="00E678FB">
        <w:rPr>
          <w:rFonts w:ascii="Book Antiqua" w:hAnsi="Book Antiqua"/>
          <w:sz w:val="24"/>
        </w:rPr>
        <w:t>perfilar el acompañamiento que</w:t>
      </w:r>
      <w:r w:rsidR="00D5564E">
        <w:rPr>
          <w:rFonts w:ascii="Book Antiqua" w:hAnsi="Book Antiqua"/>
          <w:sz w:val="24"/>
        </w:rPr>
        <w:t xml:space="preserve"> desde la Buena Nueva de Jesucristo </w:t>
      </w:r>
      <w:r w:rsidR="00E678FB">
        <w:rPr>
          <w:rFonts w:ascii="Book Antiqua" w:hAnsi="Book Antiqua"/>
          <w:sz w:val="24"/>
        </w:rPr>
        <w:t>debemos construir con los</w:t>
      </w:r>
      <w:r w:rsidR="00D5564E">
        <w:rPr>
          <w:rFonts w:ascii="Book Antiqua" w:hAnsi="Book Antiqua"/>
          <w:sz w:val="24"/>
        </w:rPr>
        <w:t xml:space="preserve"> jóvenes.</w:t>
      </w:r>
    </w:p>
    <w:p w:rsidR="00B51FBE" w:rsidRPr="00B51FBE" w:rsidRDefault="00B51FBE" w:rsidP="005D5086">
      <w:pPr>
        <w:spacing w:after="0" w:line="240" w:lineRule="auto"/>
        <w:jc w:val="both"/>
        <w:rPr>
          <w:rFonts w:ascii="Book Antiqua" w:hAnsi="Book Antiqua"/>
          <w:sz w:val="6"/>
        </w:rPr>
      </w:pPr>
    </w:p>
    <w:tbl>
      <w:tblPr>
        <w:tblStyle w:val="Tablaconcuadrcula"/>
        <w:tblW w:w="13291" w:type="dxa"/>
        <w:tblLayout w:type="fixed"/>
        <w:tblLook w:val="04A0"/>
      </w:tblPr>
      <w:tblGrid>
        <w:gridCol w:w="1405"/>
        <w:gridCol w:w="8342"/>
        <w:gridCol w:w="1418"/>
        <w:gridCol w:w="2126"/>
      </w:tblGrid>
      <w:tr w:rsidR="005D5086" w:rsidRPr="005D5086" w:rsidTr="00C432ED">
        <w:tc>
          <w:tcPr>
            <w:tcW w:w="1405" w:type="dxa"/>
            <w:shd w:val="clear" w:color="auto" w:fill="404040" w:themeFill="text1" w:themeFillTint="BF"/>
            <w:vAlign w:val="center"/>
          </w:tcPr>
          <w:p w:rsidR="005D5086" w:rsidRPr="00C432ED" w:rsidRDefault="005D5086" w:rsidP="005D5086">
            <w:pPr>
              <w:jc w:val="center"/>
              <w:rPr>
                <w:rFonts w:ascii="Book Antiqua" w:hAnsi="Book Antiqua"/>
                <w:b/>
                <w:color w:val="FFFFFF" w:themeColor="background1"/>
              </w:rPr>
            </w:pPr>
            <w:r w:rsidRPr="00C432ED">
              <w:rPr>
                <w:rFonts w:ascii="Book Antiqua" w:hAnsi="Book Antiqua"/>
                <w:b/>
                <w:color w:val="FFFFFF" w:themeColor="background1"/>
              </w:rPr>
              <w:t>Momento</w:t>
            </w:r>
          </w:p>
        </w:tc>
        <w:tc>
          <w:tcPr>
            <w:tcW w:w="8342" w:type="dxa"/>
            <w:shd w:val="clear" w:color="auto" w:fill="404040" w:themeFill="text1" w:themeFillTint="BF"/>
            <w:vAlign w:val="center"/>
          </w:tcPr>
          <w:p w:rsidR="005D5086" w:rsidRPr="00C432ED" w:rsidRDefault="005D5086" w:rsidP="005D5086">
            <w:pPr>
              <w:jc w:val="center"/>
              <w:rPr>
                <w:rFonts w:ascii="Book Antiqua" w:hAnsi="Book Antiqua"/>
                <w:b/>
                <w:color w:val="FFFFFF" w:themeColor="background1"/>
              </w:rPr>
            </w:pPr>
            <w:r w:rsidRPr="00C432ED">
              <w:rPr>
                <w:rFonts w:ascii="Book Antiqua" w:hAnsi="Book Antiqua"/>
                <w:b/>
                <w:color w:val="FFFFFF" w:themeColor="background1"/>
              </w:rPr>
              <w:t>Propuestas metodológicas</w:t>
            </w:r>
          </w:p>
        </w:tc>
        <w:tc>
          <w:tcPr>
            <w:tcW w:w="1418" w:type="dxa"/>
            <w:shd w:val="clear" w:color="auto" w:fill="404040" w:themeFill="text1" w:themeFillTint="BF"/>
            <w:vAlign w:val="center"/>
          </w:tcPr>
          <w:p w:rsidR="005D5086" w:rsidRPr="00C432ED" w:rsidRDefault="005D5086" w:rsidP="005D5086">
            <w:pPr>
              <w:jc w:val="center"/>
              <w:rPr>
                <w:rFonts w:ascii="Book Antiqua" w:hAnsi="Book Antiqua"/>
                <w:b/>
                <w:color w:val="FFFFFF" w:themeColor="background1"/>
              </w:rPr>
            </w:pPr>
            <w:r w:rsidRPr="00C432ED">
              <w:rPr>
                <w:rFonts w:ascii="Book Antiqua" w:hAnsi="Book Antiqua"/>
                <w:b/>
                <w:color w:val="FFFFFF" w:themeColor="background1"/>
              </w:rPr>
              <w:t>Materiales</w:t>
            </w:r>
          </w:p>
        </w:tc>
        <w:tc>
          <w:tcPr>
            <w:tcW w:w="2126" w:type="dxa"/>
            <w:shd w:val="clear" w:color="auto" w:fill="404040" w:themeFill="text1" w:themeFillTint="BF"/>
            <w:vAlign w:val="center"/>
          </w:tcPr>
          <w:p w:rsidR="005D5086" w:rsidRPr="00C432ED" w:rsidRDefault="005D5086" w:rsidP="005D5086">
            <w:pPr>
              <w:jc w:val="center"/>
              <w:rPr>
                <w:rFonts w:ascii="Book Antiqua" w:hAnsi="Book Antiqua"/>
                <w:b/>
                <w:color w:val="FFFFFF" w:themeColor="background1"/>
              </w:rPr>
            </w:pPr>
            <w:r w:rsidRPr="00C432ED">
              <w:rPr>
                <w:rFonts w:ascii="Book Antiqua" w:hAnsi="Book Antiqua"/>
                <w:b/>
                <w:color w:val="FFFFFF" w:themeColor="background1"/>
              </w:rPr>
              <w:t>Referencias bibliográficas para profundizar el tema</w:t>
            </w:r>
          </w:p>
        </w:tc>
      </w:tr>
      <w:tr w:rsidR="005D5086" w:rsidRPr="005D5086" w:rsidTr="00C432ED">
        <w:tc>
          <w:tcPr>
            <w:tcW w:w="1405" w:type="dxa"/>
            <w:shd w:val="clear" w:color="auto" w:fill="808080" w:themeFill="background1" w:themeFillShade="80"/>
            <w:vAlign w:val="center"/>
          </w:tcPr>
          <w:p w:rsidR="005D5086" w:rsidRPr="005D5086" w:rsidRDefault="005D5086" w:rsidP="005D5086">
            <w:pPr>
              <w:jc w:val="center"/>
              <w:rPr>
                <w:rFonts w:ascii="Book Antiqua" w:hAnsi="Book Antiqua"/>
                <w:color w:val="FFFFFF" w:themeColor="background1"/>
                <w:sz w:val="24"/>
              </w:rPr>
            </w:pPr>
            <w:r w:rsidRPr="005D5086">
              <w:rPr>
                <w:rFonts w:ascii="Book Antiqua" w:hAnsi="Book Antiqua"/>
                <w:color w:val="FFFFFF" w:themeColor="background1"/>
                <w:sz w:val="24"/>
              </w:rPr>
              <w:t>Ver</w:t>
            </w:r>
          </w:p>
        </w:tc>
        <w:tc>
          <w:tcPr>
            <w:tcW w:w="8342" w:type="dxa"/>
          </w:tcPr>
          <w:p w:rsidR="00D5564E" w:rsidRPr="00A66208" w:rsidRDefault="00D5564E" w:rsidP="00C432ED">
            <w:pPr>
              <w:pStyle w:val="Prrafodelista"/>
              <w:numPr>
                <w:ilvl w:val="0"/>
                <w:numId w:val="3"/>
              </w:numPr>
              <w:ind w:left="438"/>
              <w:jc w:val="both"/>
              <w:rPr>
                <w:rFonts w:ascii="Times New Roman" w:hAnsi="Times New Roman" w:cs="Times New Roman"/>
                <w:sz w:val="24"/>
              </w:rPr>
            </w:pPr>
            <w:r w:rsidRPr="00A66208">
              <w:rPr>
                <w:rFonts w:ascii="Times New Roman" w:hAnsi="Times New Roman" w:cs="Times New Roman"/>
                <w:sz w:val="24"/>
              </w:rPr>
              <w:t>Iniciamos recibiendo a los jóvenes que estén presentes con alegría, de esta manera seguimos el proceso de pasar la luz. Se puede pedir a algún adulto que encienda una vela de la antorcha y al encenderla llame a los jóvenes presentes para que todos mientras se ora vayan pasándose la luz unos a otros. También pude realizarse un canto para ese momento.</w:t>
            </w:r>
          </w:p>
          <w:p w:rsidR="00FB1115" w:rsidRPr="00A66208" w:rsidRDefault="00E678FB" w:rsidP="00C432ED">
            <w:pPr>
              <w:pStyle w:val="Prrafodelista"/>
              <w:numPr>
                <w:ilvl w:val="0"/>
                <w:numId w:val="3"/>
              </w:numPr>
              <w:ind w:left="438"/>
              <w:jc w:val="both"/>
              <w:rPr>
                <w:rFonts w:ascii="Times New Roman" w:hAnsi="Times New Roman" w:cs="Times New Roman"/>
                <w:sz w:val="24"/>
              </w:rPr>
            </w:pPr>
            <w:r w:rsidRPr="00A66208">
              <w:rPr>
                <w:rFonts w:ascii="Times New Roman" w:hAnsi="Times New Roman" w:cs="Times New Roman"/>
                <w:sz w:val="24"/>
                <w:szCs w:val="24"/>
                <w:lang w:val="es-ES"/>
              </w:rPr>
              <w:t xml:space="preserve">Entregar por equipos algunas imágenes (situaciones positivas y negativas en la vida de los jóvenes, pueden ser noticias, </w:t>
            </w:r>
            <w:r w:rsidR="00C94AA7" w:rsidRPr="00A66208">
              <w:rPr>
                <w:rFonts w:ascii="Times New Roman" w:hAnsi="Times New Roman" w:cs="Times New Roman"/>
                <w:sz w:val="24"/>
                <w:szCs w:val="24"/>
                <w:lang w:val="es-ES"/>
              </w:rPr>
              <w:t>etc.</w:t>
            </w:r>
            <w:r w:rsidRPr="00A66208">
              <w:rPr>
                <w:rFonts w:ascii="Times New Roman" w:hAnsi="Times New Roman" w:cs="Times New Roman"/>
                <w:sz w:val="24"/>
                <w:szCs w:val="24"/>
                <w:lang w:val="es-ES"/>
              </w:rPr>
              <w:t xml:space="preserve">) en forma de rompecabezas que reflejen elementos de la cultura juvenil. Cuando los equipos arman los rompecabezas conversan sobre el contenido de la imagen con las siguientes </w:t>
            </w:r>
            <w:r w:rsidR="00C94AA7" w:rsidRPr="00A66208">
              <w:rPr>
                <w:rFonts w:ascii="Times New Roman" w:hAnsi="Times New Roman" w:cs="Times New Roman"/>
                <w:sz w:val="24"/>
                <w:szCs w:val="24"/>
                <w:lang w:val="es-ES"/>
              </w:rPr>
              <w:t>preguntas ¿Qué</w:t>
            </w:r>
            <w:r w:rsidRPr="00A66208">
              <w:rPr>
                <w:rFonts w:ascii="Times New Roman" w:hAnsi="Times New Roman" w:cs="Times New Roman"/>
                <w:sz w:val="24"/>
                <w:szCs w:val="24"/>
                <w:lang w:val="es-ES"/>
              </w:rPr>
              <w:t xml:space="preserve"> observan? ¿Qué les dice la imagen? ¿Cómo actúan los adultos de frente a la realidad que presenta la imagen? ¿Qué quieren decir a los jóvenes con respecto a la realidad que expresa la imagen? </w:t>
            </w:r>
            <w:r w:rsidR="00C94AA7" w:rsidRPr="00A66208">
              <w:rPr>
                <w:rFonts w:ascii="Times New Roman" w:hAnsi="Times New Roman" w:cs="Times New Roman"/>
                <w:sz w:val="24"/>
                <w:szCs w:val="24"/>
                <w:lang w:val="es-ES"/>
              </w:rPr>
              <w:t xml:space="preserve"> </w:t>
            </w:r>
          </w:p>
          <w:p w:rsidR="00C94AA7" w:rsidRPr="00A66208" w:rsidRDefault="00C94AA7" w:rsidP="00C432ED">
            <w:pPr>
              <w:pStyle w:val="Prrafodelista"/>
              <w:numPr>
                <w:ilvl w:val="0"/>
                <w:numId w:val="3"/>
              </w:numPr>
              <w:ind w:left="438"/>
              <w:jc w:val="both"/>
              <w:rPr>
                <w:rFonts w:ascii="Times New Roman" w:hAnsi="Times New Roman" w:cs="Times New Roman"/>
                <w:sz w:val="24"/>
              </w:rPr>
            </w:pPr>
            <w:r w:rsidRPr="00A66208">
              <w:rPr>
                <w:rFonts w:ascii="Times New Roman" w:hAnsi="Times New Roman" w:cs="Times New Roman"/>
                <w:sz w:val="24"/>
                <w:szCs w:val="24"/>
                <w:lang w:val="es-ES"/>
              </w:rPr>
              <w:t>Plenaria sobre la reflexión realizada y síntesis del facilitador tomando en cuenta la introducción al tema.</w:t>
            </w:r>
          </w:p>
          <w:p w:rsidR="00C94AA7" w:rsidRDefault="00C94AA7" w:rsidP="00213D91">
            <w:pPr>
              <w:pStyle w:val="Prrafodelista"/>
              <w:numPr>
                <w:ilvl w:val="0"/>
                <w:numId w:val="3"/>
              </w:numPr>
              <w:ind w:left="438"/>
              <w:jc w:val="both"/>
              <w:rPr>
                <w:rFonts w:ascii="Times New Roman" w:hAnsi="Times New Roman" w:cs="Times New Roman"/>
                <w:sz w:val="24"/>
              </w:rPr>
            </w:pPr>
            <w:r w:rsidRPr="00A66208">
              <w:rPr>
                <w:rFonts w:ascii="Times New Roman" w:hAnsi="Times New Roman" w:cs="Times New Roman"/>
                <w:sz w:val="24"/>
              </w:rPr>
              <w:t xml:space="preserve">Previamente el facilitador escoge algunas palabras claves de tema del día y los documentos para hacer diagnóstico sobre cuánto se conoce de ellas. Las palabras se recortan y colocan en una bolsa para que voluntarios las saquen y den su propia definición. Entre todos van enriqueciendo cada concepto. El propósito es que antes de estudiar los temas se empoderen de algunos conceptos para aportar a una mejor comprensión. </w:t>
            </w:r>
          </w:p>
          <w:p w:rsidR="00A66208" w:rsidRPr="00A66208" w:rsidRDefault="0005321A" w:rsidP="00A66208">
            <w:pPr>
              <w:pStyle w:val="Prrafodelista"/>
              <w:numPr>
                <w:ilvl w:val="0"/>
                <w:numId w:val="3"/>
              </w:numPr>
              <w:ind w:left="438"/>
              <w:jc w:val="both"/>
              <w:rPr>
                <w:rFonts w:ascii="Times New Roman" w:hAnsi="Times New Roman" w:cs="Times New Roman"/>
                <w:sz w:val="24"/>
              </w:rPr>
            </w:pPr>
            <w:r w:rsidRPr="00A66208">
              <w:rPr>
                <w:rFonts w:ascii="Times New Roman" w:hAnsi="Times New Roman" w:cs="Times New Roman"/>
                <w:sz w:val="24"/>
                <w:szCs w:val="24"/>
                <w:lang w:val="es-ES"/>
              </w:rPr>
              <w:t>Trabajo en grupos para la lectura de los estudios de análisis de la realidad juvenil, subdividir los dos artículos (</w:t>
            </w:r>
            <w:r w:rsidRPr="00A66208">
              <w:rPr>
                <w:rFonts w:ascii="Times New Roman" w:hAnsi="Times New Roman" w:cs="Times New Roman"/>
                <w:bCs/>
                <w:sz w:val="24"/>
                <w:szCs w:val="24"/>
              </w:rPr>
              <w:t xml:space="preserve">CULTURAS JUVENILES GLOBALES y </w:t>
            </w:r>
            <w:r w:rsidRPr="00A66208">
              <w:rPr>
                <w:rFonts w:ascii="Times New Roman" w:hAnsi="Times New Roman" w:cs="Times New Roman"/>
                <w:sz w:val="24"/>
                <w:szCs w:val="24"/>
              </w:rPr>
              <w:t xml:space="preserve">PARADIGMAS Y JUVENTUDES), de tal manera que en varios grupos se lea </w:t>
            </w:r>
            <w:r w:rsidRPr="00A66208">
              <w:rPr>
                <w:rFonts w:ascii="Times New Roman" w:hAnsi="Times New Roman" w:cs="Times New Roman"/>
                <w:sz w:val="24"/>
                <w:szCs w:val="24"/>
              </w:rPr>
              <w:lastRenderedPageBreak/>
              <w:t>una parte de los artículos y con ello sirva de introducción a la realidad juvenil.</w:t>
            </w:r>
          </w:p>
          <w:p w:rsidR="00A66208" w:rsidRPr="00A66208" w:rsidRDefault="0005321A" w:rsidP="00FC51D2">
            <w:pPr>
              <w:pStyle w:val="Prrafodelista"/>
              <w:numPr>
                <w:ilvl w:val="0"/>
                <w:numId w:val="3"/>
              </w:numPr>
              <w:ind w:left="438"/>
              <w:jc w:val="both"/>
              <w:rPr>
                <w:rFonts w:ascii="Times New Roman" w:hAnsi="Times New Roman" w:cs="Times New Roman"/>
                <w:sz w:val="24"/>
              </w:rPr>
            </w:pPr>
            <w:r w:rsidRPr="00A66208">
              <w:rPr>
                <w:rFonts w:ascii="Times New Roman" w:hAnsi="Times New Roman" w:cs="Times New Roman"/>
                <w:b/>
                <w:sz w:val="24"/>
                <w:szCs w:val="24"/>
              </w:rPr>
              <w:t>Globalización, y cult</w:t>
            </w:r>
            <w:r w:rsidR="00FC51D2" w:rsidRPr="00A66208">
              <w:rPr>
                <w:rFonts w:ascii="Times New Roman" w:hAnsi="Times New Roman" w:cs="Times New Roman"/>
                <w:b/>
                <w:sz w:val="24"/>
                <w:szCs w:val="24"/>
              </w:rPr>
              <w:t>uras juveniles y Tribus urbanas</w:t>
            </w:r>
          </w:p>
          <w:p w:rsidR="00546748" w:rsidRPr="00A66208" w:rsidRDefault="00A66208" w:rsidP="00A66208">
            <w:pPr>
              <w:pStyle w:val="Prrafodelista"/>
              <w:ind w:left="438"/>
              <w:jc w:val="both"/>
              <w:rPr>
                <w:rFonts w:ascii="Times New Roman" w:hAnsi="Times New Roman" w:cs="Times New Roman"/>
                <w:sz w:val="24"/>
              </w:rPr>
            </w:pPr>
            <w:r w:rsidRPr="00A66208">
              <w:rPr>
                <w:rFonts w:ascii="Times New Roman" w:hAnsi="Times New Roman" w:cs="Times New Roman"/>
                <w:sz w:val="24"/>
                <w:szCs w:val="24"/>
              </w:rPr>
              <w:t xml:space="preserve">Con </w:t>
            </w:r>
            <w:bookmarkStart w:id="0" w:name="_GoBack"/>
            <w:bookmarkEnd w:id="0"/>
            <w:r w:rsidR="00FC51D2" w:rsidRPr="00A66208">
              <w:rPr>
                <w:rFonts w:ascii="Times New Roman" w:hAnsi="Times New Roman" w:cs="Times New Roman"/>
                <w:sz w:val="24"/>
                <w:szCs w:val="24"/>
              </w:rPr>
              <w:t>la técnica del museo la cual consiste en</w:t>
            </w:r>
            <w:r w:rsidR="0005321A" w:rsidRPr="00A66208">
              <w:rPr>
                <w:rFonts w:ascii="Times New Roman" w:hAnsi="Times New Roman" w:cs="Times New Roman"/>
                <w:sz w:val="24"/>
                <w:szCs w:val="24"/>
              </w:rPr>
              <w:t xml:space="preserve"> preparar diferentes mural</w:t>
            </w:r>
            <w:r w:rsidR="00FC51D2" w:rsidRPr="00A66208">
              <w:rPr>
                <w:rFonts w:ascii="Times New Roman" w:hAnsi="Times New Roman" w:cs="Times New Roman"/>
                <w:sz w:val="24"/>
                <w:szCs w:val="24"/>
              </w:rPr>
              <w:t>es con la información brindada. Los participantes realizan un</w:t>
            </w:r>
            <w:r w:rsidR="0005321A" w:rsidRPr="00A66208">
              <w:rPr>
                <w:rFonts w:ascii="Times New Roman" w:hAnsi="Times New Roman" w:cs="Times New Roman"/>
                <w:sz w:val="24"/>
                <w:szCs w:val="24"/>
              </w:rPr>
              <w:t xml:space="preserve"> recorrido por los</w:t>
            </w:r>
            <w:r w:rsidR="00FC51D2" w:rsidRPr="00A66208">
              <w:rPr>
                <w:rFonts w:ascii="Times New Roman" w:hAnsi="Times New Roman" w:cs="Times New Roman"/>
                <w:sz w:val="24"/>
                <w:szCs w:val="24"/>
              </w:rPr>
              <w:t xml:space="preserve"> conceptos y diferentes tribus. Deben </w:t>
            </w:r>
            <w:r w:rsidR="0005321A" w:rsidRPr="00A66208">
              <w:rPr>
                <w:rFonts w:ascii="Times New Roman" w:hAnsi="Times New Roman" w:cs="Times New Roman"/>
                <w:sz w:val="24"/>
                <w:szCs w:val="24"/>
              </w:rPr>
              <w:t xml:space="preserve">tomar nota </w:t>
            </w:r>
            <w:r w:rsidR="00FC51D2" w:rsidRPr="00A66208">
              <w:rPr>
                <w:rFonts w:ascii="Times New Roman" w:hAnsi="Times New Roman" w:cs="Times New Roman"/>
                <w:sz w:val="24"/>
                <w:szCs w:val="24"/>
              </w:rPr>
              <w:t>de los aspectos que les impactan de los diferentes murales</w:t>
            </w:r>
          </w:p>
        </w:tc>
        <w:tc>
          <w:tcPr>
            <w:tcW w:w="1418" w:type="dxa"/>
          </w:tcPr>
          <w:p w:rsidR="00FC2CE5" w:rsidRDefault="00FC2CE5" w:rsidP="005D5086">
            <w:pPr>
              <w:rPr>
                <w:rFonts w:ascii="Book Antiqua" w:hAnsi="Book Antiqua"/>
                <w:lang w:val="es-MX"/>
              </w:rPr>
            </w:pPr>
          </w:p>
          <w:p w:rsidR="00FC2CE5" w:rsidRDefault="00FC2CE5" w:rsidP="005D5086">
            <w:pPr>
              <w:rPr>
                <w:rFonts w:ascii="Book Antiqua" w:hAnsi="Book Antiqua"/>
                <w:lang w:val="es-MX"/>
              </w:rPr>
            </w:pPr>
          </w:p>
          <w:p w:rsidR="00FC2CE5" w:rsidRDefault="00FC2CE5" w:rsidP="005D5086">
            <w:pPr>
              <w:rPr>
                <w:rFonts w:ascii="Book Antiqua" w:hAnsi="Book Antiqua"/>
                <w:lang w:val="es-MX"/>
              </w:rPr>
            </w:pPr>
          </w:p>
          <w:p w:rsidR="00FC2CE5" w:rsidRDefault="00FC2CE5" w:rsidP="005D5086">
            <w:pPr>
              <w:rPr>
                <w:rFonts w:ascii="Book Antiqua" w:hAnsi="Book Antiqua"/>
                <w:sz w:val="24"/>
              </w:rPr>
            </w:pPr>
          </w:p>
          <w:p w:rsidR="006C513D" w:rsidRDefault="006C513D" w:rsidP="005D5086">
            <w:pPr>
              <w:rPr>
                <w:rFonts w:ascii="Book Antiqua" w:hAnsi="Book Antiqua"/>
                <w:sz w:val="24"/>
              </w:rPr>
            </w:pPr>
          </w:p>
          <w:p w:rsidR="006C513D" w:rsidRPr="006A20D3" w:rsidRDefault="006C513D" w:rsidP="005D5086">
            <w:pPr>
              <w:rPr>
                <w:rFonts w:ascii="Book Antiqua" w:hAnsi="Book Antiqua"/>
                <w:sz w:val="24"/>
              </w:rPr>
            </w:pPr>
          </w:p>
        </w:tc>
        <w:tc>
          <w:tcPr>
            <w:tcW w:w="2126" w:type="dxa"/>
          </w:tcPr>
          <w:p w:rsidR="006A20D3" w:rsidRDefault="006A20D3" w:rsidP="005D5086">
            <w:pPr>
              <w:rPr>
                <w:rFonts w:ascii="Book Antiqua" w:hAnsi="Book Antiqua"/>
                <w:lang w:val="es-MX"/>
              </w:rPr>
            </w:pPr>
          </w:p>
          <w:p w:rsidR="006A20D3" w:rsidRDefault="006A20D3" w:rsidP="005D5086">
            <w:pPr>
              <w:rPr>
                <w:rFonts w:ascii="Book Antiqua" w:hAnsi="Book Antiqua"/>
                <w:lang w:val="es-MX"/>
              </w:rPr>
            </w:pPr>
          </w:p>
          <w:p w:rsidR="006A20D3" w:rsidRDefault="006A20D3" w:rsidP="005D5086">
            <w:pPr>
              <w:rPr>
                <w:rFonts w:ascii="Book Antiqua" w:hAnsi="Book Antiqua"/>
                <w:lang w:val="es-MX"/>
              </w:rPr>
            </w:pPr>
          </w:p>
          <w:p w:rsidR="006A20D3" w:rsidRDefault="006A20D3" w:rsidP="005D5086">
            <w:pPr>
              <w:rPr>
                <w:rFonts w:ascii="Book Antiqua" w:hAnsi="Book Antiqua"/>
                <w:lang w:val="es-MX"/>
              </w:rPr>
            </w:pPr>
          </w:p>
          <w:p w:rsidR="006A20D3" w:rsidRDefault="006A20D3" w:rsidP="005D5086">
            <w:pPr>
              <w:rPr>
                <w:rFonts w:ascii="Book Antiqua" w:hAnsi="Book Antiqua"/>
                <w:lang w:val="es-MX"/>
              </w:rPr>
            </w:pPr>
          </w:p>
          <w:p w:rsidR="006A20D3" w:rsidRDefault="006A20D3" w:rsidP="005D5086">
            <w:pPr>
              <w:rPr>
                <w:rFonts w:ascii="Book Antiqua" w:hAnsi="Book Antiqua"/>
                <w:lang w:val="es-MX"/>
              </w:rPr>
            </w:pPr>
          </w:p>
          <w:p w:rsidR="00333FD1" w:rsidRDefault="00333FD1" w:rsidP="005D5086">
            <w:pPr>
              <w:rPr>
                <w:rFonts w:ascii="Book Antiqua" w:hAnsi="Book Antiqua"/>
                <w:lang w:val="es-MX"/>
              </w:rPr>
            </w:pPr>
          </w:p>
          <w:p w:rsidR="00333FD1" w:rsidRDefault="00333FD1" w:rsidP="005D5086">
            <w:pPr>
              <w:rPr>
                <w:rFonts w:ascii="Book Antiqua" w:hAnsi="Book Antiqua"/>
                <w:lang w:val="es-MX"/>
              </w:rPr>
            </w:pPr>
          </w:p>
          <w:p w:rsidR="00333FD1" w:rsidRDefault="00333FD1" w:rsidP="005D5086">
            <w:pPr>
              <w:rPr>
                <w:rFonts w:ascii="Book Antiqua" w:hAnsi="Book Antiqua"/>
                <w:lang w:val="es-MX"/>
              </w:rPr>
            </w:pPr>
          </w:p>
          <w:p w:rsidR="006A20D3" w:rsidRPr="006A20D3" w:rsidRDefault="006A20D3" w:rsidP="001E742C">
            <w:pPr>
              <w:rPr>
                <w:rFonts w:ascii="Book Antiqua" w:hAnsi="Book Antiqua"/>
                <w:sz w:val="24"/>
              </w:rPr>
            </w:pPr>
          </w:p>
        </w:tc>
      </w:tr>
      <w:tr w:rsidR="005D5086" w:rsidRPr="005D5086" w:rsidTr="00C432ED">
        <w:tc>
          <w:tcPr>
            <w:tcW w:w="1405" w:type="dxa"/>
            <w:shd w:val="clear" w:color="auto" w:fill="808080" w:themeFill="background1" w:themeFillShade="80"/>
            <w:vAlign w:val="center"/>
          </w:tcPr>
          <w:p w:rsidR="005D5086" w:rsidRPr="005D5086" w:rsidRDefault="005D5086" w:rsidP="005D5086">
            <w:pPr>
              <w:jc w:val="center"/>
              <w:rPr>
                <w:rFonts w:ascii="Book Antiqua" w:hAnsi="Book Antiqua"/>
                <w:color w:val="FFFFFF" w:themeColor="background1"/>
                <w:sz w:val="24"/>
              </w:rPr>
            </w:pPr>
            <w:r w:rsidRPr="005D5086">
              <w:rPr>
                <w:rFonts w:ascii="Book Antiqua" w:hAnsi="Book Antiqua"/>
                <w:color w:val="FFFFFF" w:themeColor="background1"/>
                <w:sz w:val="24"/>
              </w:rPr>
              <w:lastRenderedPageBreak/>
              <w:t>Juzgar</w:t>
            </w:r>
          </w:p>
        </w:tc>
        <w:tc>
          <w:tcPr>
            <w:tcW w:w="8342" w:type="dxa"/>
          </w:tcPr>
          <w:p w:rsidR="005D5086" w:rsidRPr="00A66208" w:rsidRDefault="005D5086" w:rsidP="00C432ED">
            <w:pPr>
              <w:pStyle w:val="Prrafodelista"/>
              <w:ind w:left="438"/>
              <w:rPr>
                <w:rFonts w:ascii="Times New Roman" w:hAnsi="Times New Roman" w:cs="Times New Roman"/>
                <w:sz w:val="8"/>
              </w:rPr>
            </w:pPr>
          </w:p>
          <w:p w:rsidR="008E3AE5" w:rsidRPr="00A66208" w:rsidRDefault="008E3AE5" w:rsidP="00C432ED">
            <w:pPr>
              <w:pStyle w:val="Prrafodelista"/>
              <w:numPr>
                <w:ilvl w:val="0"/>
                <w:numId w:val="3"/>
              </w:numPr>
              <w:ind w:left="438"/>
              <w:jc w:val="both"/>
              <w:rPr>
                <w:rFonts w:ascii="Times New Roman" w:hAnsi="Times New Roman" w:cs="Times New Roman"/>
                <w:sz w:val="24"/>
              </w:rPr>
            </w:pPr>
            <w:r w:rsidRPr="00A66208">
              <w:rPr>
                <w:rFonts w:ascii="Times New Roman" w:hAnsi="Times New Roman" w:cs="Times New Roman"/>
                <w:b/>
                <w:sz w:val="24"/>
                <w:szCs w:val="24"/>
              </w:rPr>
              <w:t>Características de las culturas juveniles, sus debilidades y fortalezas frente a la fe:</w:t>
            </w:r>
          </w:p>
          <w:p w:rsidR="008E3AE5" w:rsidRDefault="008E3AE5" w:rsidP="00DA4740">
            <w:pPr>
              <w:pStyle w:val="Prrafodelista"/>
              <w:ind w:left="438"/>
              <w:jc w:val="both"/>
              <w:rPr>
                <w:rFonts w:ascii="Times New Roman" w:hAnsi="Times New Roman" w:cs="Times New Roman"/>
                <w:sz w:val="24"/>
                <w:szCs w:val="24"/>
                <w:lang w:val="es-ES"/>
              </w:rPr>
            </w:pPr>
            <w:r w:rsidRPr="00A66208">
              <w:rPr>
                <w:rFonts w:ascii="Times New Roman" w:hAnsi="Times New Roman" w:cs="Times New Roman"/>
                <w:sz w:val="24"/>
                <w:szCs w:val="24"/>
              </w:rPr>
              <w:t>Preparar una silueta</w:t>
            </w:r>
            <w:r w:rsidRPr="00A66208">
              <w:rPr>
                <w:rFonts w:ascii="Times New Roman" w:hAnsi="Times New Roman" w:cs="Times New Roman"/>
                <w:sz w:val="24"/>
                <w:szCs w:val="24"/>
                <w:lang w:val="es-ES"/>
              </w:rPr>
              <w:t xml:space="preserve"> humana y </w:t>
            </w:r>
            <w:r w:rsidR="00DA4740">
              <w:rPr>
                <w:rFonts w:ascii="Times New Roman" w:hAnsi="Times New Roman" w:cs="Times New Roman"/>
                <w:sz w:val="24"/>
                <w:szCs w:val="24"/>
                <w:lang w:val="es-ES"/>
              </w:rPr>
              <w:t>con el texto que se proporciona más adelante realizar una síntesis del contenido, esta síntesis se escribe en tiras de papel y se les entrega numeradas a diferentes agentes, para que llegado este momento las lean en voz alta y las coloquen dentro de la silueta.</w:t>
            </w:r>
          </w:p>
          <w:p w:rsidR="00DA4740" w:rsidRPr="00DA4740" w:rsidRDefault="00DA4740" w:rsidP="00DA4740">
            <w:pPr>
              <w:pStyle w:val="Prrafodelista"/>
              <w:ind w:left="438"/>
              <w:jc w:val="both"/>
              <w:rPr>
                <w:rFonts w:ascii="Times New Roman" w:hAnsi="Times New Roman" w:cs="Times New Roman"/>
                <w:sz w:val="24"/>
                <w:szCs w:val="24"/>
                <w:lang w:val="es-ES"/>
              </w:rPr>
            </w:pPr>
            <w:r>
              <w:rPr>
                <w:rFonts w:ascii="Times New Roman" w:hAnsi="Times New Roman" w:cs="Times New Roman"/>
                <w:sz w:val="24"/>
                <w:szCs w:val="24"/>
                <w:lang w:val="es-ES"/>
              </w:rPr>
              <w:t>Cerramos este momento leyendo el numeral 29.1 del MI del IV PDP y el texto Bíblico de Mateo 5, 13-16</w:t>
            </w:r>
          </w:p>
        </w:tc>
        <w:tc>
          <w:tcPr>
            <w:tcW w:w="1418" w:type="dxa"/>
          </w:tcPr>
          <w:p w:rsidR="00FC2CE5" w:rsidRPr="005D5086" w:rsidRDefault="00FC2CE5" w:rsidP="005D5086">
            <w:pPr>
              <w:rPr>
                <w:rFonts w:ascii="Book Antiqua" w:hAnsi="Book Antiqua"/>
                <w:sz w:val="24"/>
              </w:rPr>
            </w:pPr>
          </w:p>
        </w:tc>
        <w:tc>
          <w:tcPr>
            <w:tcW w:w="2126" w:type="dxa"/>
          </w:tcPr>
          <w:p w:rsidR="00BD6EB0" w:rsidRPr="005D5086" w:rsidRDefault="00BD6EB0" w:rsidP="001E742C">
            <w:pPr>
              <w:rPr>
                <w:rFonts w:ascii="Book Antiqua" w:hAnsi="Book Antiqua"/>
                <w:sz w:val="24"/>
              </w:rPr>
            </w:pPr>
          </w:p>
        </w:tc>
      </w:tr>
      <w:tr w:rsidR="005D5086" w:rsidRPr="005D5086" w:rsidTr="00C432ED">
        <w:tc>
          <w:tcPr>
            <w:tcW w:w="1405" w:type="dxa"/>
            <w:shd w:val="clear" w:color="auto" w:fill="808080" w:themeFill="background1" w:themeFillShade="80"/>
            <w:vAlign w:val="center"/>
          </w:tcPr>
          <w:p w:rsidR="005D5086" w:rsidRPr="005D5086" w:rsidRDefault="005D5086" w:rsidP="005D5086">
            <w:pPr>
              <w:jc w:val="center"/>
              <w:rPr>
                <w:rFonts w:ascii="Book Antiqua" w:hAnsi="Book Antiqua"/>
                <w:color w:val="FFFFFF" w:themeColor="background1"/>
                <w:sz w:val="24"/>
              </w:rPr>
            </w:pPr>
            <w:r w:rsidRPr="005D5086">
              <w:rPr>
                <w:rFonts w:ascii="Book Antiqua" w:hAnsi="Book Antiqua"/>
                <w:color w:val="FFFFFF" w:themeColor="background1"/>
                <w:sz w:val="24"/>
              </w:rPr>
              <w:t>Actuar</w:t>
            </w:r>
          </w:p>
        </w:tc>
        <w:tc>
          <w:tcPr>
            <w:tcW w:w="8342" w:type="dxa"/>
          </w:tcPr>
          <w:p w:rsidR="00446620" w:rsidRPr="00A66208" w:rsidRDefault="00446620" w:rsidP="00C432ED">
            <w:pPr>
              <w:rPr>
                <w:rFonts w:ascii="Times New Roman" w:hAnsi="Times New Roman" w:cs="Times New Roman"/>
                <w:sz w:val="6"/>
              </w:rPr>
            </w:pPr>
          </w:p>
          <w:p w:rsidR="008E3AE5" w:rsidRPr="00A66208" w:rsidRDefault="008E3AE5" w:rsidP="00C432ED">
            <w:pPr>
              <w:pStyle w:val="Prrafodelista"/>
              <w:numPr>
                <w:ilvl w:val="0"/>
                <w:numId w:val="3"/>
              </w:numPr>
              <w:ind w:left="438"/>
              <w:jc w:val="both"/>
              <w:rPr>
                <w:rFonts w:ascii="Times New Roman" w:hAnsi="Times New Roman" w:cs="Times New Roman"/>
                <w:b/>
                <w:sz w:val="24"/>
                <w:szCs w:val="24"/>
              </w:rPr>
            </w:pPr>
            <w:r w:rsidRPr="00A66208">
              <w:rPr>
                <w:rFonts w:ascii="Times New Roman" w:hAnsi="Times New Roman" w:cs="Times New Roman"/>
                <w:b/>
                <w:sz w:val="24"/>
                <w:szCs w:val="24"/>
              </w:rPr>
              <w:t>Desafíos de la Pastoral</w:t>
            </w:r>
            <w:r w:rsidR="00DA4740">
              <w:rPr>
                <w:rFonts w:ascii="Times New Roman" w:hAnsi="Times New Roman" w:cs="Times New Roman"/>
                <w:b/>
                <w:sz w:val="24"/>
                <w:szCs w:val="24"/>
              </w:rPr>
              <w:t xml:space="preserve"> de la juventud</w:t>
            </w:r>
            <w:r w:rsidRPr="00A66208">
              <w:rPr>
                <w:rFonts w:ascii="Times New Roman" w:hAnsi="Times New Roman" w:cs="Times New Roman"/>
                <w:b/>
                <w:sz w:val="24"/>
                <w:szCs w:val="24"/>
              </w:rPr>
              <w:t xml:space="preserve"> frente a esa realidad: </w:t>
            </w:r>
          </w:p>
          <w:p w:rsidR="008E3AE5" w:rsidRPr="00EC455A" w:rsidRDefault="00EC455A" w:rsidP="00C432ED">
            <w:pPr>
              <w:pStyle w:val="Prrafodelista"/>
              <w:ind w:left="438"/>
              <w:jc w:val="both"/>
              <w:rPr>
                <w:rFonts w:ascii="Times New Roman" w:hAnsi="Times New Roman" w:cs="Times New Roman"/>
                <w:color w:val="000000" w:themeColor="text1"/>
                <w:sz w:val="24"/>
                <w:szCs w:val="24"/>
              </w:rPr>
            </w:pPr>
            <w:r w:rsidRPr="00EC455A">
              <w:rPr>
                <w:rFonts w:ascii="Times New Roman" w:hAnsi="Times New Roman" w:cs="Times New Roman"/>
                <w:sz w:val="24"/>
                <w:szCs w:val="24"/>
              </w:rPr>
              <w:t>El contenido que se expresa en el punto D,</w:t>
            </w:r>
            <w:r w:rsidRPr="00EC455A">
              <w:rPr>
                <w:rFonts w:ascii="Times New Roman" w:eastAsia="Garamond" w:hAnsi="Times New Roman" w:cs="Times New Roman"/>
              </w:rPr>
              <w:t xml:space="preserve"> conviene presentarlo de manera expositivita, para ello se puede usar el recurso audiovisual ya sea con una presentación en diapositivas o esquemas según se considere oportuno.</w:t>
            </w:r>
          </w:p>
          <w:p w:rsidR="008E3AE5" w:rsidRPr="00A66208" w:rsidRDefault="00C94AA7" w:rsidP="00B56DB8">
            <w:pPr>
              <w:pStyle w:val="Prrafodelista"/>
              <w:numPr>
                <w:ilvl w:val="0"/>
                <w:numId w:val="3"/>
              </w:numPr>
              <w:ind w:left="438"/>
              <w:jc w:val="both"/>
              <w:rPr>
                <w:rFonts w:ascii="Times New Roman" w:hAnsi="Times New Roman" w:cs="Times New Roman"/>
                <w:b/>
                <w:sz w:val="24"/>
                <w:szCs w:val="24"/>
              </w:rPr>
            </w:pPr>
            <w:r w:rsidRPr="00A66208">
              <w:rPr>
                <w:rFonts w:ascii="Times New Roman" w:hAnsi="Times New Roman" w:cs="Times New Roman"/>
                <w:b/>
                <w:sz w:val="24"/>
                <w:szCs w:val="24"/>
              </w:rPr>
              <w:t xml:space="preserve"> En grupos reflexionar el tema Las </w:t>
            </w:r>
            <w:r w:rsidR="008E3AE5" w:rsidRPr="00A66208">
              <w:rPr>
                <w:rFonts w:ascii="Times New Roman" w:hAnsi="Times New Roman" w:cs="Times New Roman"/>
                <w:b/>
                <w:sz w:val="24"/>
                <w:szCs w:val="24"/>
              </w:rPr>
              <w:t>4 disyuntivas del joven light:</w:t>
            </w:r>
            <w:r w:rsidRPr="00A66208">
              <w:rPr>
                <w:rFonts w:ascii="Times New Roman" w:hAnsi="Times New Roman" w:cs="Times New Roman"/>
                <w:b/>
                <w:sz w:val="24"/>
                <w:szCs w:val="24"/>
              </w:rPr>
              <w:t xml:space="preserve"> l</w:t>
            </w:r>
            <w:r w:rsidR="008E3AE5" w:rsidRPr="00A66208">
              <w:rPr>
                <w:rFonts w:ascii="Times New Roman" w:hAnsi="Times New Roman" w:cs="Times New Roman"/>
                <w:sz w:val="24"/>
                <w:szCs w:val="24"/>
              </w:rPr>
              <w:t>een y prepararan exposición creativa.</w:t>
            </w:r>
            <w:r w:rsidR="00EC455A">
              <w:rPr>
                <w:rFonts w:ascii="Times New Roman" w:hAnsi="Times New Roman" w:cs="Times New Roman"/>
                <w:sz w:val="24"/>
                <w:szCs w:val="24"/>
              </w:rPr>
              <w:t xml:space="preserve"> Cada grupo señala una acción concreta que deberíamos hacer o estamos haciendo de frente a esas disyuntivas</w:t>
            </w:r>
            <w:r w:rsidR="00B56DB8">
              <w:rPr>
                <w:rFonts w:ascii="Times New Roman" w:hAnsi="Times New Roman" w:cs="Times New Roman"/>
                <w:sz w:val="24"/>
                <w:szCs w:val="24"/>
              </w:rPr>
              <w:t>.</w:t>
            </w:r>
          </w:p>
        </w:tc>
        <w:tc>
          <w:tcPr>
            <w:tcW w:w="1418" w:type="dxa"/>
          </w:tcPr>
          <w:p w:rsidR="005D5086" w:rsidRDefault="005D5086" w:rsidP="005D5086">
            <w:pPr>
              <w:rPr>
                <w:rFonts w:ascii="Book Antiqua" w:hAnsi="Book Antiqua"/>
                <w:sz w:val="24"/>
              </w:rPr>
            </w:pPr>
          </w:p>
          <w:p w:rsidR="00FC2CE5" w:rsidRDefault="00FC2CE5" w:rsidP="00FC2CE5">
            <w:pPr>
              <w:jc w:val="both"/>
              <w:rPr>
                <w:rFonts w:ascii="Book Antiqua" w:hAnsi="Book Antiqua"/>
                <w:sz w:val="24"/>
              </w:rPr>
            </w:pPr>
          </w:p>
          <w:p w:rsidR="00FC2CE5" w:rsidRPr="005D5086" w:rsidRDefault="00FC2CE5" w:rsidP="00FC2CE5">
            <w:pPr>
              <w:jc w:val="both"/>
              <w:rPr>
                <w:rFonts w:ascii="Book Antiqua" w:hAnsi="Book Antiqua"/>
                <w:sz w:val="24"/>
              </w:rPr>
            </w:pPr>
            <w:r>
              <w:rPr>
                <w:rFonts w:ascii="Book Antiqua" w:hAnsi="Book Antiqua"/>
                <w:sz w:val="24"/>
              </w:rPr>
              <w:t xml:space="preserve"> </w:t>
            </w:r>
          </w:p>
        </w:tc>
        <w:tc>
          <w:tcPr>
            <w:tcW w:w="2126" w:type="dxa"/>
          </w:tcPr>
          <w:p w:rsidR="005D5086" w:rsidRPr="005D5086" w:rsidRDefault="005D5086" w:rsidP="005D5086">
            <w:pPr>
              <w:rPr>
                <w:rFonts w:ascii="Book Antiqua" w:hAnsi="Book Antiqua"/>
                <w:sz w:val="24"/>
              </w:rPr>
            </w:pPr>
          </w:p>
        </w:tc>
      </w:tr>
      <w:tr w:rsidR="005D5086" w:rsidRPr="005D5086" w:rsidTr="00C432ED">
        <w:tc>
          <w:tcPr>
            <w:tcW w:w="1405" w:type="dxa"/>
            <w:shd w:val="clear" w:color="auto" w:fill="808080" w:themeFill="background1" w:themeFillShade="80"/>
            <w:vAlign w:val="center"/>
          </w:tcPr>
          <w:p w:rsidR="005D5086" w:rsidRPr="005D5086" w:rsidRDefault="005D5086" w:rsidP="005D5086">
            <w:pPr>
              <w:jc w:val="center"/>
              <w:rPr>
                <w:rFonts w:ascii="Book Antiqua" w:hAnsi="Book Antiqua"/>
                <w:color w:val="FFFFFF" w:themeColor="background1"/>
                <w:sz w:val="24"/>
              </w:rPr>
            </w:pPr>
            <w:r w:rsidRPr="005D5086">
              <w:rPr>
                <w:rFonts w:ascii="Book Antiqua" w:hAnsi="Book Antiqua"/>
                <w:color w:val="FFFFFF" w:themeColor="background1"/>
                <w:sz w:val="24"/>
              </w:rPr>
              <w:t>Comunicar</w:t>
            </w:r>
          </w:p>
        </w:tc>
        <w:tc>
          <w:tcPr>
            <w:tcW w:w="8342" w:type="dxa"/>
          </w:tcPr>
          <w:p w:rsidR="00546748" w:rsidRPr="00B51FBE" w:rsidRDefault="00BE004E" w:rsidP="00B56DB8">
            <w:pPr>
              <w:pStyle w:val="Prrafodelista"/>
              <w:numPr>
                <w:ilvl w:val="0"/>
                <w:numId w:val="3"/>
              </w:numPr>
              <w:ind w:left="438"/>
              <w:jc w:val="both"/>
              <w:rPr>
                <w:rFonts w:ascii="Book Antiqua" w:hAnsi="Book Antiqua"/>
                <w:sz w:val="24"/>
              </w:rPr>
            </w:pPr>
            <w:r w:rsidRPr="00C16F51">
              <w:rPr>
                <w:rFonts w:ascii="Book Antiqua" w:hAnsi="Book Antiqua"/>
                <w:sz w:val="24"/>
              </w:rPr>
              <w:t>E</w:t>
            </w:r>
            <w:r w:rsidR="007A3111">
              <w:rPr>
                <w:rFonts w:ascii="Book Antiqua" w:hAnsi="Book Antiqua"/>
                <w:sz w:val="24"/>
              </w:rPr>
              <w:t xml:space="preserve">n alguna reunión de comunidad los agentes de pastoral, pueden </w:t>
            </w:r>
            <w:r w:rsidR="00B71D9C">
              <w:rPr>
                <w:rFonts w:ascii="Book Antiqua" w:hAnsi="Book Antiqua"/>
                <w:sz w:val="24"/>
              </w:rPr>
              <w:t>compartir las 4 disyuntivas del joven ligh</w:t>
            </w:r>
            <w:r w:rsidR="00B56DB8">
              <w:rPr>
                <w:rFonts w:ascii="Book Antiqua" w:hAnsi="Book Antiqua"/>
                <w:sz w:val="24"/>
              </w:rPr>
              <w:t xml:space="preserve">t </w:t>
            </w:r>
            <w:r w:rsidR="00B71D9C">
              <w:rPr>
                <w:rFonts w:ascii="Book Antiqua" w:hAnsi="Book Antiqua"/>
                <w:sz w:val="24"/>
              </w:rPr>
              <w:t xml:space="preserve">y poder así dar </w:t>
            </w:r>
            <w:r w:rsidR="00FC51D2">
              <w:rPr>
                <w:rFonts w:ascii="Book Antiqua" w:hAnsi="Book Antiqua"/>
                <w:sz w:val="24"/>
              </w:rPr>
              <w:t>a conocer los retos que tenemos y cómo se pueden asumir en cada comunidad.</w:t>
            </w:r>
          </w:p>
        </w:tc>
        <w:tc>
          <w:tcPr>
            <w:tcW w:w="1418" w:type="dxa"/>
          </w:tcPr>
          <w:p w:rsidR="005D5086" w:rsidRDefault="005D5086" w:rsidP="005D5086">
            <w:pPr>
              <w:rPr>
                <w:rFonts w:ascii="Book Antiqua" w:hAnsi="Book Antiqua"/>
                <w:sz w:val="24"/>
              </w:rPr>
            </w:pPr>
          </w:p>
          <w:p w:rsidR="00FC2CE5" w:rsidRPr="005D5086" w:rsidRDefault="00FC2CE5" w:rsidP="005D5086">
            <w:pPr>
              <w:rPr>
                <w:rFonts w:ascii="Book Antiqua" w:hAnsi="Book Antiqua"/>
                <w:sz w:val="24"/>
              </w:rPr>
            </w:pPr>
          </w:p>
        </w:tc>
        <w:tc>
          <w:tcPr>
            <w:tcW w:w="2126" w:type="dxa"/>
          </w:tcPr>
          <w:p w:rsidR="005D5086" w:rsidRDefault="005D5086" w:rsidP="005D5086">
            <w:pPr>
              <w:rPr>
                <w:rFonts w:ascii="Book Antiqua" w:hAnsi="Book Antiqua"/>
                <w:sz w:val="24"/>
              </w:rPr>
            </w:pPr>
          </w:p>
          <w:p w:rsidR="00BD6EB0" w:rsidRPr="005D5086" w:rsidRDefault="00BD6EB0" w:rsidP="005D5086">
            <w:pPr>
              <w:rPr>
                <w:rFonts w:ascii="Book Antiqua" w:hAnsi="Book Antiqua"/>
                <w:sz w:val="24"/>
              </w:rPr>
            </w:pPr>
          </w:p>
        </w:tc>
      </w:tr>
    </w:tbl>
    <w:p w:rsidR="00396CDA" w:rsidRDefault="00396CDA" w:rsidP="005D5086">
      <w:pPr>
        <w:spacing w:after="0" w:line="240" w:lineRule="auto"/>
        <w:rPr>
          <w:rFonts w:ascii="Book Antiqua" w:hAnsi="Book Antiqua"/>
          <w:sz w:val="24"/>
        </w:rPr>
        <w:sectPr w:rsidR="00396CDA" w:rsidSect="00B51FBE">
          <w:pgSz w:w="15840" w:h="12240" w:orient="landscape"/>
          <w:pgMar w:top="1134" w:right="1134" w:bottom="1134" w:left="1134" w:header="709" w:footer="709" w:gutter="0"/>
          <w:cols w:space="708"/>
          <w:docGrid w:linePitch="360"/>
        </w:sectPr>
      </w:pPr>
    </w:p>
    <w:p w:rsidR="006A475B" w:rsidRPr="00384508" w:rsidRDefault="006A475B" w:rsidP="006A475B">
      <w:pPr>
        <w:jc w:val="both"/>
        <w:rPr>
          <w:rFonts w:ascii="Times New Roman" w:hAnsi="Times New Roman" w:cs="Times New Roman"/>
          <w:lang w:val="es-ES"/>
        </w:rPr>
      </w:pPr>
      <w:r w:rsidRPr="00384508">
        <w:rPr>
          <w:rFonts w:ascii="Times New Roman" w:hAnsi="Times New Roman" w:cs="Times New Roman"/>
          <w:b/>
          <w:lang w:val="es-ES"/>
        </w:rPr>
        <w:lastRenderedPageBreak/>
        <w:t>2. Desarrollo del tema</w:t>
      </w:r>
    </w:p>
    <w:p w:rsidR="006A475B" w:rsidRPr="00384508" w:rsidRDefault="006A475B" w:rsidP="006A475B">
      <w:pPr>
        <w:jc w:val="both"/>
        <w:rPr>
          <w:rFonts w:ascii="Times New Roman" w:hAnsi="Times New Roman" w:cs="Times New Roman"/>
          <w:b/>
          <w:sz w:val="28"/>
        </w:rPr>
      </w:pPr>
      <w:r>
        <w:rPr>
          <w:rFonts w:ascii="Times New Roman" w:hAnsi="Times New Roman" w:cs="Times New Roman"/>
          <w:b/>
          <w:sz w:val="28"/>
        </w:rPr>
        <w:t>A</w:t>
      </w:r>
      <w:r w:rsidRPr="00384508">
        <w:rPr>
          <w:rFonts w:ascii="Times New Roman" w:hAnsi="Times New Roman" w:cs="Times New Roman"/>
          <w:b/>
          <w:sz w:val="28"/>
        </w:rPr>
        <w:t>. Trabajo en grupos.</w:t>
      </w:r>
      <w:r w:rsidR="00396CDA">
        <w:rPr>
          <w:rFonts w:ascii="Times New Roman" w:hAnsi="Times New Roman" w:cs="Times New Roman"/>
          <w:b/>
          <w:sz w:val="28"/>
        </w:rPr>
        <w:t xml:space="preserve"> </w:t>
      </w:r>
      <w:r w:rsidRPr="00384508">
        <w:rPr>
          <w:rFonts w:ascii="Times New Roman" w:hAnsi="Times New Roman" w:cs="Times New Roman"/>
          <w:b/>
          <w:sz w:val="28"/>
        </w:rPr>
        <w:t>Juventud y paradigmas.</w:t>
      </w:r>
    </w:p>
    <w:tbl>
      <w:tblPr>
        <w:tblStyle w:val="Tablaconcuadrcula"/>
        <w:tblW w:w="0" w:type="auto"/>
        <w:tblLook w:val="04A0"/>
      </w:tblPr>
      <w:tblGrid>
        <w:gridCol w:w="10188"/>
      </w:tblGrid>
      <w:tr w:rsidR="006A475B" w:rsidRPr="00384508" w:rsidTr="008E3AE5">
        <w:tc>
          <w:tcPr>
            <w:tcW w:w="13291" w:type="dxa"/>
          </w:tcPr>
          <w:p w:rsidR="006A475B" w:rsidRPr="00384508" w:rsidRDefault="006A475B" w:rsidP="00600979">
            <w:pPr>
              <w:autoSpaceDE w:val="0"/>
              <w:autoSpaceDN w:val="0"/>
              <w:adjustRightInd w:val="0"/>
              <w:jc w:val="center"/>
              <w:rPr>
                <w:rFonts w:ascii="Times New Roman" w:hAnsi="Times New Roman" w:cs="Times New Roman"/>
                <w:b/>
                <w:bCs/>
              </w:rPr>
            </w:pPr>
            <w:r w:rsidRPr="00384508">
              <w:rPr>
                <w:rFonts w:ascii="Times New Roman" w:hAnsi="Times New Roman" w:cs="Times New Roman"/>
                <w:b/>
                <w:bCs/>
              </w:rPr>
              <w:t>Grupo 1</w:t>
            </w:r>
          </w:p>
        </w:tc>
      </w:tr>
      <w:tr w:rsidR="006A475B" w:rsidRPr="00384508" w:rsidTr="008E3AE5">
        <w:tc>
          <w:tcPr>
            <w:tcW w:w="13291" w:type="dxa"/>
          </w:tcPr>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b/>
                <w:bCs/>
              </w:rPr>
              <w:t xml:space="preserve">CULTURAS JUVENILES GLOBALES (INJUVE) </w:t>
            </w:r>
          </w:p>
          <w:p w:rsidR="006A475B" w:rsidRPr="00384508" w:rsidRDefault="006A475B" w:rsidP="00600979">
            <w:pPr>
              <w:autoSpaceDE w:val="0"/>
              <w:autoSpaceDN w:val="0"/>
              <w:adjustRightInd w:val="0"/>
              <w:jc w:val="both"/>
              <w:rPr>
                <w:rFonts w:ascii="Times New Roman" w:hAnsi="Times New Roman" w:cs="Times New Roman"/>
                <w:b/>
                <w:bCs/>
              </w:rPr>
            </w:pPr>
            <w:proofErr w:type="spellStart"/>
            <w:r w:rsidRPr="00384508">
              <w:rPr>
                <w:rFonts w:ascii="Times New Roman" w:hAnsi="Times New Roman" w:cs="Times New Roman"/>
                <w:b/>
                <w:bCs/>
              </w:rPr>
              <w:t>Pam</w:t>
            </w:r>
            <w:proofErr w:type="spellEnd"/>
            <w:r w:rsidRPr="00384508">
              <w:rPr>
                <w:rFonts w:ascii="Times New Roman" w:hAnsi="Times New Roman" w:cs="Times New Roman"/>
                <w:b/>
                <w:bCs/>
              </w:rPr>
              <w:t xml:space="preserve"> </w:t>
            </w:r>
            <w:proofErr w:type="spellStart"/>
            <w:r w:rsidRPr="00384508">
              <w:rPr>
                <w:rFonts w:ascii="Times New Roman" w:hAnsi="Times New Roman" w:cs="Times New Roman"/>
                <w:b/>
                <w:bCs/>
              </w:rPr>
              <w:t>Nilan</w:t>
            </w:r>
            <w:proofErr w:type="spellEnd"/>
            <w:r w:rsidRPr="00384508">
              <w:rPr>
                <w:rFonts w:ascii="Times New Roman" w:hAnsi="Times New Roman" w:cs="Times New Roman"/>
                <w:b/>
                <w:bCs/>
              </w:rPr>
              <w:t xml:space="preserve"> Universidad de Newcastle (Australia)</w:t>
            </w:r>
          </w:p>
        </w:tc>
      </w:tr>
      <w:tr w:rsidR="006A475B" w:rsidRPr="00384508" w:rsidTr="008E3AE5">
        <w:tc>
          <w:tcPr>
            <w:tcW w:w="13291" w:type="dxa"/>
          </w:tcPr>
          <w:p w:rsidR="006A475B" w:rsidRPr="00384508" w:rsidRDefault="006A475B" w:rsidP="00600979">
            <w:pPr>
              <w:autoSpaceDE w:val="0"/>
              <w:autoSpaceDN w:val="0"/>
              <w:adjustRightInd w:val="0"/>
              <w:jc w:val="both"/>
              <w:rPr>
                <w:rFonts w:ascii="Times New Roman" w:hAnsi="Times New Roman" w:cs="Times New Roman"/>
                <w:i/>
                <w:iCs/>
              </w:rPr>
            </w:pPr>
            <w:r w:rsidRPr="00384508">
              <w:rPr>
                <w:rFonts w:ascii="Times New Roman" w:hAnsi="Times New Roman" w:cs="Times New Roman"/>
                <w:i/>
                <w:iCs/>
              </w:rPr>
              <w:t>El presente artículo estudia el mito del “adolescente global” y lo encuentra una afirmación exagerada. Es mejor intentar entender las culturas juveniles globales como algo que surge como reacción a las percepciones y experiencias del “riesgo” generacional en las condiciones de la globalización contemporánea tales como el rápido crecimiento urbano. En dicho contexto, tanto las subculturas juveniles oposicionales como las identidades colectivas que “crean estilos de vida” constituyen una expresión de la necesidad de seguridad ontológica en un mundo inseguro. Aun cuando se ha reconocido ampliamente el proceso de la hibridación de las culturas y tendencias juveniles, la migración, el multiculturalismo y la mezcla urbana también dan lugar a una intensificación del conflicto y a reclamaciones territoriales que se manifiestan mediante la formación de pandillas.</w:t>
            </w:r>
          </w:p>
          <w:p w:rsidR="006A475B" w:rsidRPr="00384508" w:rsidRDefault="006A475B" w:rsidP="00600979">
            <w:pPr>
              <w:autoSpaceDE w:val="0"/>
              <w:autoSpaceDN w:val="0"/>
              <w:adjustRightInd w:val="0"/>
              <w:jc w:val="both"/>
              <w:rPr>
                <w:rFonts w:ascii="Times New Roman" w:hAnsi="Times New Roman" w:cs="Times New Roman"/>
                <w:i/>
                <w:iCs/>
              </w:rPr>
            </w:pPr>
          </w:p>
          <w:p w:rsidR="006A475B" w:rsidRPr="004C4F57" w:rsidRDefault="006A475B" w:rsidP="00600979">
            <w:pPr>
              <w:autoSpaceDE w:val="0"/>
              <w:autoSpaceDN w:val="0"/>
              <w:adjustRightInd w:val="0"/>
              <w:jc w:val="both"/>
              <w:rPr>
                <w:rFonts w:ascii="Times New Roman" w:hAnsi="Times New Roman" w:cs="Times New Roman"/>
                <w:b/>
              </w:rPr>
            </w:pPr>
            <w:r w:rsidRPr="004C4F57">
              <w:rPr>
                <w:rFonts w:ascii="Times New Roman" w:hAnsi="Times New Roman" w:cs="Times New Roman"/>
                <w:b/>
              </w:rPr>
              <w:t xml:space="preserve">INTRODUCCIÓN </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 xml:space="preserve">La cultura juvenil global forma parte del más amplio fenómeno de la globalización. Aun cuando el término globalización se refiere a un abanico de fenómenos políticos, económicos y sociales, aquí se emplea para realizar una descripción de la rápida y omnipresente distribución transnacional de productos y tendencias culturales </w:t>
            </w:r>
            <w:proofErr w:type="gramStart"/>
            <w:r w:rsidRPr="00384508">
              <w:rPr>
                <w:rFonts w:ascii="Times New Roman" w:hAnsi="Times New Roman" w:cs="Times New Roman"/>
              </w:rPr>
              <w:t>mediados</w:t>
            </w:r>
            <w:proofErr w:type="gramEnd"/>
            <w:r w:rsidRPr="00384508">
              <w:rPr>
                <w:rFonts w:ascii="Times New Roman" w:hAnsi="Times New Roman" w:cs="Times New Roman"/>
              </w:rPr>
              <w:t xml:space="preserve"> tecnológicamente. Algunos ejemplos de dichos productos y tendencias los constituyen la moda, el deporte, la música, el baile, las películas, la televisión, la jerga juvenil y los medios textuales, así como las tendencias de “creación de estilos de vida”, que incluyen características que van desde las preferencias en cuanto a interiorismo hasta la comida rápida, las drogas, el alcohol, lo</w:t>
            </w:r>
            <w:r>
              <w:rPr>
                <w:rFonts w:ascii="Times New Roman" w:hAnsi="Times New Roman" w:cs="Times New Roman"/>
              </w:rPr>
              <w:t>s delitos menores y las fiestas</w:t>
            </w:r>
            <w:r w:rsidRPr="00384508">
              <w:rPr>
                <w:rFonts w:ascii="Times New Roman" w:hAnsi="Times New Roman" w:cs="Times New Roman"/>
              </w:rPr>
              <w:t xml:space="preserve">. Los “núcleos” culturales desde los cuales se distribuyen estos productos y tendencias son Estados Unidos (que domina el mercado de la cultura juvenil), el Reino Unido, los “líderes” europeos como Francia y Alemania, la India y Japón. Por ejemplo, hablando en términos de ventas, cuatro empresas –AOL </w:t>
            </w:r>
            <w:proofErr w:type="spellStart"/>
            <w:r w:rsidRPr="00384508">
              <w:rPr>
                <w:rFonts w:ascii="Times New Roman" w:hAnsi="Times New Roman" w:cs="Times New Roman"/>
              </w:rPr>
              <w:t>TimeWarner</w:t>
            </w:r>
            <w:proofErr w:type="spellEnd"/>
            <w:r w:rsidRPr="00384508">
              <w:rPr>
                <w:rFonts w:ascii="Times New Roman" w:hAnsi="Times New Roman" w:cs="Times New Roman"/>
              </w:rPr>
              <w:t xml:space="preserve"> (EMI), Vivendi (UMG), Sony (SME) y</w:t>
            </w:r>
            <w:r>
              <w:rPr>
                <w:rFonts w:ascii="Times New Roman" w:hAnsi="Times New Roman" w:cs="Times New Roman"/>
              </w:rPr>
              <w:t xml:space="preserve"> </w:t>
            </w:r>
            <w:proofErr w:type="spellStart"/>
            <w:r w:rsidRPr="00384508">
              <w:rPr>
                <w:rFonts w:ascii="Times New Roman" w:hAnsi="Times New Roman" w:cs="Times New Roman"/>
              </w:rPr>
              <w:t>Bertelsmann</w:t>
            </w:r>
            <w:proofErr w:type="spellEnd"/>
            <w:r w:rsidRPr="00384508">
              <w:rPr>
                <w:rFonts w:ascii="Times New Roman" w:hAnsi="Times New Roman" w:cs="Times New Roman"/>
              </w:rPr>
              <w:t xml:space="preserve"> (BMG</w:t>
            </w:r>
            <w:proofErr w:type="gramStart"/>
            <w:r w:rsidRPr="00384508">
              <w:rPr>
                <w:rFonts w:ascii="Times New Roman" w:hAnsi="Times New Roman" w:cs="Times New Roman"/>
              </w:rPr>
              <w:t>)–</w:t>
            </w:r>
            <w:proofErr w:type="gramEnd"/>
            <w:r w:rsidRPr="00384508">
              <w:rPr>
                <w:rFonts w:ascii="Times New Roman" w:hAnsi="Times New Roman" w:cs="Times New Roman"/>
              </w:rPr>
              <w:t xml:space="preserve"> controlan aproximadamente el 85% del mercado musical mundial (Comisión Federal de Comercio de EE. UU., 2000). Los jóvenes exponen iconos y tendencias reconocibles de la cultura juvenil global en todas las ciudades del mundo contemporáneo, incluidas las de los estrictos países islámicos y estados aislacionistas como Birmania y Corea del Norte. Si estos productos de la cultura juvenil global no se encuentran legalmente disponibles en dichos lugares, se compran con entusiasmo en el mercado negro.</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La omnipresencia de la cultural juvenil global ha inducido a algunos a postular la aparición del “adolescente global”, una entidad homogénea que puede ser definida y pronosticada según las normas de la cultura juvenil global. No obstante, al llevar a cabo estudios etnográficos de las culturas juveniles locales en diversas ciudades del mundo, resulta que este “adolescente global” es, en su mayor parte, una creación ficticia. Se descubre que los jóvenes constituyen su identidad muy mucho a escala local, lo que a menudo incorpora elementos tanto tradicionales como modernos.</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Las tendencias y los productos de la cultura juvenil global son herramientas y recursos importantes para la constitución creativa de culturas juveniles globales distintas de la cultura local de los padres, pero no definen ni concretan estas prácticas locales.</w:t>
            </w:r>
          </w:p>
          <w:p w:rsidR="006A475B" w:rsidRPr="00384508" w:rsidRDefault="006A475B" w:rsidP="00600979">
            <w:pPr>
              <w:autoSpaceDE w:val="0"/>
              <w:autoSpaceDN w:val="0"/>
              <w:adjustRightInd w:val="0"/>
              <w:jc w:val="both"/>
              <w:rPr>
                <w:rFonts w:ascii="Times New Roman" w:hAnsi="Times New Roman" w:cs="Times New Roman"/>
              </w:rPr>
            </w:pPr>
          </w:p>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b/>
                <w:bCs/>
              </w:rPr>
              <w:t>LA JUVENTUD Y EL RIESGO EN UN CONTEXTO GLOBAL</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Una forma nueva y convincente de considerar la situación de la juventud a escala mundial es la de investigar las experiencias de los jóv</w:t>
            </w:r>
            <w:r>
              <w:rPr>
                <w:rFonts w:ascii="Times New Roman" w:hAnsi="Times New Roman" w:cs="Times New Roman"/>
              </w:rPr>
              <w:t xml:space="preserve">enes que crecen en lo que Beck </w:t>
            </w:r>
            <w:r w:rsidRPr="00384508">
              <w:rPr>
                <w:rFonts w:ascii="Times New Roman" w:hAnsi="Times New Roman" w:cs="Times New Roman"/>
              </w:rPr>
              <w:t>identifica como la sociedad del “riesgo”, que describe un estado de incertidumbre, amenaza y repercusiones en la mayoría de los países del mundo implicados en esa red de relaciones que es la globalización.</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Uno de los efectos de la globalización en lo referente a naciones-estados ha sido que los gobiernos y las burocracias intentan distribuir y delegar responsabilidad para la gestión social del “riesgo” de toda índole</w:t>
            </w:r>
            <w:r w:rsidR="00396CDA">
              <w:rPr>
                <w:rFonts w:ascii="Times New Roman" w:hAnsi="Times New Roman" w:cs="Times New Roman"/>
              </w:rPr>
              <w:t>,</w:t>
            </w:r>
            <w:r w:rsidRPr="00384508">
              <w:rPr>
                <w:rFonts w:ascii="Times New Roman" w:hAnsi="Times New Roman" w:cs="Times New Roman"/>
              </w:rPr>
              <w:t xml:space="preserve"> bajando hasta el nivel de los ciudadanos individuales y pequeños grupos. Por lo tanto, el riesgo se convierte en la experiencia común de las personas que viven las vastas transformaciones de un orden mundial en el que las </w:t>
            </w:r>
            <w:r w:rsidRPr="00384508">
              <w:rPr>
                <w:rFonts w:ascii="Times New Roman" w:hAnsi="Times New Roman" w:cs="Times New Roman"/>
              </w:rPr>
              <w:lastRenderedPageBreak/>
              <w:t>naciones hegemónicas</w:t>
            </w:r>
            <w:r>
              <w:rPr>
                <w:rFonts w:ascii="Times New Roman" w:hAnsi="Times New Roman" w:cs="Times New Roman"/>
              </w:rPr>
              <w:t xml:space="preserve"> </w:t>
            </w:r>
            <w:r w:rsidRPr="00384508">
              <w:rPr>
                <w:rFonts w:ascii="Times New Roman" w:hAnsi="Times New Roman" w:cs="Times New Roman"/>
              </w:rPr>
              <w:t>Post-industriales se unen estratégicamente y, a continuación, riñen, las naciones “tigres” que se están industrializando rápidamente compiten sin piedad por los favores de las empresas transnacionales, y las naciones atrapadas en las aguas estancadas del pos</w:t>
            </w:r>
            <w:r>
              <w:rPr>
                <w:rFonts w:ascii="Times New Roman" w:hAnsi="Times New Roman" w:cs="Times New Roman"/>
              </w:rPr>
              <w:t>-</w:t>
            </w:r>
            <w:r w:rsidRPr="00384508">
              <w:rPr>
                <w:rFonts w:ascii="Times New Roman" w:hAnsi="Times New Roman" w:cs="Times New Roman"/>
              </w:rPr>
              <w:t>colonialismo se deslizan cada vez más hacia la pobreza y la crisis humanitaria.</w:t>
            </w:r>
          </w:p>
          <w:p w:rsidR="006A475B" w:rsidRPr="00384508" w:rsidRDefault="006A475B" w:rsidP="00396CDA">
            <w:pPr>
              <w:autoSpaceDE w:val="0"/>
              <w:autoSpaceDN w:val="0"/>
              <w:adjustRightInd w:val="0"/>
              <w:jc w:val="both"/>
              <w:rPr>
                <w:rFonts w:ascii="Times New Roman" w:hAnsi="Times New Roman" w:cs="Times New Roman"/>
              </w:rPr>
            </w:pPr>
            <w:r w:rsidRPr="00384508">
              <w:rPr>
                <w:rFonts w:ascii="Times New Roman" w:hAnsi="Times New Roman" w:cs="Times New Roman"/>
              </w:rPr>
              <w:t>Este orden del mundo segmentado jerárquicamente está dominado por las operaciones de comercialización y lucro de las empresas transnacionales que “han crecido tanto que han suplantado a los gobiernos... a diferencia de los gobiernos, sólo tienen que rendir cuentas a sus accionistas”</w:t>
            </w:r>
            <w:r w:rsidR="00396CDA">
              <w:rPr>
                <w:rFonts w:ascii="Times New Roman" w:hAnsi="Times New Roman" w:cs="Times New Roman"/>
              </w:rPr>
              <w:t>, no al pueblo</w:t>
            </w:r>
            <w:r w:rsidRPr="00384508">
              <w:rPr>
                <w:rFonts w:ascii="Times New Roman" w:hAnsi="Times New Roman" w:cs="Times New Roman"/>
              </w:rPr>
              <w:t xml:space="preserve">. En tales condiciones surge “la inminente amenaza de la insignificancia personal” y se forman grupos que responden a la necesidad de seguridad ontológica. </w:t>
            </w:r>
            <w:r w:rsidR="00396CDA">
              <w:rPr>
                <w:rFonts w:ascii="Times New Roman" w:hAnsi="Times New Roman" w:cs="Times New Roman"/>
              </w:rPr>
              <w:t xml:space="preserve">Hay quienes </w:t>
            </w:r>
            <w:r w:rsidRPr="00384508">
              <w:rPr>
                <w:rFonts w:ascii="Times New Roman" w:hAnsi="Times New Roman" w:cs="Times New Roman"/>
              </w:rPr>
              <w:t xml:space="preserve">sostienen que la cultura popular, los marcos de identidad fluidos y los anhelos cambiantes para el futuro son los aspectos clave de la subjetividad para los jóvenes y, por lo tanto, es más probable que dichas agrupaciones se produzcan en los ámbitos del estilo de vida y la cultura juvenil. En lo que </w:t>
            </w:r>
            <w:proofErr w:type="spellStart"/>
            <w:r w:rsidRPr="00384508">
              <w:rPr>
                <w:rFonts w:ascii="Times New Roman" w:hAnsi="Times New Roman" w:cs="Times New Roman"/>
              </w:rPr>
              <w:t>Castells</w:t>
            </w:r>
            <w:proofErr w:type="spellEnd"/>
            <w:r w:rsidRPr="00384508">
              <w:rPr>
                <w:rFonts w:ascii="Times New Roman" w:hAnsi="Times New Roman" w:cs="Times New Roman"/>
              </w:rPr>
              <w:t xml:space="preserve"> denomina la sociedad de las redes, es probable que por lo menos algo de dicha formación de la identidad de grupo por parte de los jóvenes sea mediada tecnológicamente </w:t>
            </w:r>
            <w:r>
              <w:rPr>
                <w:rFonts w:ascii="Times New Roman" w:hAnsi="Times New Roman" w:cs="Times New Roman"/>
              </w:rPr>
              <w:t>mediatizada</w:t>
            </w:r>
            <w:r w:rsidRPr="00384508">
              <w:rPr>
                <w:rFonts w:ascii="Times New Roman" w:hAnsi="Times New Roman" w:cs="Times New Roman"/>
              </w:rPr>
              <w:t xml:space="preserve">. Los cambios económicos que se derivan de la globalización de la economía mundial en las postrimerías del siglo XX han modificado la trayectoria vital de los jóvenes en la mayoría de los países en lo que al trabajo se refiere, puesto que los cambios que reconocemos como globalización han transformado en todas partes la mano de obra, </w:t>
            </w:r>
            <w:r w:rsidRPr="00396CDA">
              <w:rPr>
                <w:rFonts w:ascii="Times New Roman" w:hAnsi="Times New Roman" w:cs="Times New Roman"/>
                <w:u w:val="single"/>
              </w:rPr>
              <w:t>disminuyendo las posibilidades del empleo juvenil</w:t>
            </w:r>
            <w:r w:rsidRPr="00384508">
              <w:rPr>
                <w:rFonts w:ascii="Times New Roman" w:hAnsi="Times New Roman" w:cs="Times New Roman"/>
              </w:rPr>
              <w:t>. Los procesos de globalización</w:t>
            </w:r>
            <w:r>
              <w:rPr>
                <w:rFonts w:ascii="Times New Roman" w:hAnsi="Times New Roman" w:cs="Times New Roman"/>
              </w:rPr>
              <w:t xml:space="preserve"> </w:t>
            </w:r>
            <w:r w:rsidRPr="00384508">
              <w:rPr>
                <w:rFonts w:ascii="Times New Roman" w:hAnsi="Times New Roman" w:cs="Times New Roman"/>
              </w:rPr>
              <w:t xml:space="preserve">se manifiestan como la urbanización intensa, la sobretitulación de los trabajadores, la demanda de una mano de obra contratada, flexible, no permanente y sin sindicatos, y, en los países desarrollados como España, la desaparición del trabajo fabril </w:t>
            </w:r>
            <w:r w:rsidR="00396CDA">
              <w:rPr>
                <w:rFonts w:ascii="Times New Roman" w:hAnsi="Times New Roman" w:cs="Times New Roman"/>
              </w:rPr>
              <w:t xml:space="preserve">(industrial) </w:t>
            </w:r>
            <w:r w:rsidRPr="00384508">
              <w:rPr>
                <w:rFonts w:ascii="Times New Roman" w:hAnsi="Times New Roman" w:cs="Times New Roman"/>
              </w:rPr>
              <w:t>y obrero frente a la ampliación del trabajo a tiempo parcial en ventas/servicios e información. Cada una de estas significantes transformaciones sociales tiene su repercusión en la formación de las subculturas juveniles locales.</w:t>
            </w:r>
          </w:p>
        </w:tc>
      </w:tr>
    </w:tbl>
    <w:p w:rsidR="006A475B" w:rsidRPr="00384508" w:rsidRDefault="006A475B" w:rsidP="006A475B">
      <w:pPr>
        <w:autoSpaceDE w:val="0"/>
        <w:autoSpaceDN w:val="0"/>
        <w:adjustRightInd w:val="0"/>
        <w:jc w:val="both"/>
        <w:rPr>
          <w:rFonts w:ascii="Times New Roman" w:hAnsi="Times New Roman" w:cs="Times New Roman"/>
          <w:b/>
          <w:bCs/>
        </w:rPr>
      </w:pPr>
    </w:p>
    <w:p w:rsidR="006A475B" w:rsidRDefault="006A475B"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Default="00BC61FC" w:rsidP="006A475B">
      <w:pPr>
        <w:pStyle w:val="Ttulo"/>
        <w:spacing w:before="0" w:beforeAutospacing="0" w:after="0" w:afterAutospacing="0"/>
        <w:jc w:val="both"/>
        <w:rPr>
          <w:rFonts w:ascii="Times New Roman" w:hAnsi="Times New Roman" w:cs="Times New Roman"/>
        </w:rPr>
      </w:pPr>
    </w:p>
    <w:p w:rsidR="00BC61FC" w:rsidRPr="00384508" w:rsidRDefault="00BC61FC" w:rsidP="006A475B">
      <w:pPr>
        <w:pStyle w:val="Ttulo"/>
        <w:spacing w:before="0" w:beforeAutospacing="0" w:after="0" w:afterAutospacing="0"/>
        <w:jc w:val="both"/>
        <w:rPr>
          <w:rFonts w:ascii="Times New Roman" w:hAnsi="Times New Roman" w:cs="Times New Roman"/>
        </w:rPr>
      </w:pPr>
    </w:p>
    <w:tbl>
      <w:tblPr>
        <w:tblStyle w:val="Tablaconcuadrcula"/>
        <w:tblW w:w="0" w:type="auto"/>
        <w:tblLook w:val="04A0"/>
      </w:tblPr>
      <w:tblGrid>
        <w:gridCol w:w="10188"/>
      </w:tblGrid>
      <w:tr w:rsidR="006A475B" w:rsidRPr="00384508" w:rsidTr="008E3AE5">
        <w:tc>
          <w:tcPr>
            <w:tcW w:w="13291" w:type="dxa"/>
          </w:tcPr>
          <w:p w:rsidR="006A475B" w:rsidRPr="00384508" w:rsidRDefault="006A475B" w:rsidP="00600979">
            <w:pPr>
              <w:autoSpaceDE w:val="0"/>
              <w:autoSpaceDN w:val="0"/>
              <w:adjustRightInd w:val="0"/>
              <w:jc w:val="center"/>
              <w:rPr>
                <w:rFonts w:ascii="Times New Roman" w:hAnsi="Times New Roman" w:cs="Times New Roman"/>
                <w:b/>
                <w:bCs/>
              </w:rPr>
            </w:pPr>
            <w:r w:rsidRPr="00384508">
              <w:rPr>
                <w:rFonts w:ascii="Times New Roman" w:hAnsi="Times New Roman" w:cs="Times New Roman"/>
                <w:b/>
                <w:bCs/>
              </w:rPr>
              <w:lastRenderedPageBreak/>
              <w:t>Grupo 2</w:t>
            </w:r>
          </w:p>
        </w:tc>
      </w:tr>
      <w:tr w:rsidR="006A475B" w:rsidRPr="00384508" w:rsidTr="008E3AE5">
        <w:tc>
          <w:tcPr>
            <w:tcW w:w="13291" w:type="dxa"/>
          </w:tcPr>
          <w:p w:rsidR="006A475B" w:rsidRPr="00384508" w:rsidRDefault="006A475B" w:rsidP="00600979">
            <w:pPr>
              <w:autoSpaceDE w:val="0"/>
              <w:autoSpaceDN w:val="0"/>
              <w:adjustRightInd w:val="0"/>
              <w:jc w:val="center"/>
              <w:rPr>
                <w:rFonts w:ascii="Times New Roman" w:hAnsi="Times New Roman" w:cs="Times New Roman"/>
                <w:b/>
                <w:bCs/>
              </w:rPr>
            </w:pPr>
            <w:r w:rsidRPr="00384508">
              <w:rPr>
                <w:rFonts w:ascii="Times New Roman" w:hAnsi="Times New Roman" w:cs="Times New Roman"/>
                <w:b/>
                <w:bCs/>
              </w:rPr>
              <w:t>CULTURAS JUVENILES GLOBALES (INJUVE)</w:t>
            </w:r>
          </w:p>
          <w:p w:rsidR="006A475B" w:rsidRPr="00384508" w:rsidRDefault="006A475B" w:rsidP="00600979">
            <w:pPr>
              <w:autoSpaceDE w:val="0"/>
              <w:autoSpaceDN w:val="0"/>
              <w:adjustRightInd w:val="0"/>
              <w:jc w:val="center"/>
              <w:rPr>
                <w:rFonts w:ascii="Times New Roman" w:hAnsi="Times New Roman" w:cs="Times New Roman"/>
                <w:b/>
                <w:bCs/>
              </w:rPr>
            </w:pPr>
            <w:proofErr w:type="spellStart"/>
            <w:r w:rsidRPr="00384508">
              <w:rPr>
                <w:rFonts w:ascii="Times New Roman" w:hAnsi="Times New Roman" w:cs="Times New Roman"/>
                <w:b/>
                <w:bCs/>
              </w:rPr>
              <w:t>Pam</w:t>
            </w:r>
            <w:proofErr w:type="spellEnd"/>
            <w:r w:rsidRPr="00384508">
              <w:rPr>
                <w:rFonts w:ascii="Times New Roman" w:hAnsi="Times New Roman" w:cs="Times New Roman"/>
                <w:b/>
                <w:bCs/>
              </w:rPr>
              <w:t xml:space="preserve"> </w:t>
            </w:r>
            <w:proofErr w:type="spellStart"/>
            <w:r w:rsidRPr="00384508">
              <w:rPr>
                <w:rFonts w:ascii="Times New Roman" w:hAnsi="Times New Roman" w:cs="Times New Roman"/>
                <w:b/>
                <w:bCs/>
              </w:rPr>
              <w:t>Nilan</w:t>
            </w:r>
            <w:proofErr w:type="spellEnd"/>
            <w:r w:rsidRPr="00384508">
              <w:rPr>
                <w:rFonts w:ascii="Times New Roman" w:hAnsi="Times New Roman" w:cs="Times New Roman"/>
                <w:b/>
                <w:bCs/>
              </w:rPr>
              <w:t xml:space="preserve"> Universidad de Newcastle (Australia)</w:t>
            </w:r>
          </w:p>
        </w:tc>
      </w:tr>
      <w:tr w:rsidR="006A475B" w:rsidRPr="00384508" w:rsidTr="008E3AE5">
        <w:tc>
          <w:tcPr>
            <w:tcW w:w="13291" w:type="dxa"/>
          </w:tcPr>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b/>
                <w:bCs/>
              </w:rPr>
              <w:t>LA JUVENTUD URBANA</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La urbanización intensa constituye un rasgo característico de la era de la globalización, pues la mayoría de las personas del mundo viven en una ciudad. El mayor desplazamiento del medio rural al urbano en cualquier país lo realizan los jóvenes en busca de la enseñanza y el trabajo. Así que las vastas ciudades del mundo, habitualmente multilingües, como Barcelona y Río de Janeiro</w:t>
            </w:r>
            <w:r w:rsidR="00B71D9C">
              <w:rPr>
                <w:rFonts w:ascii="Times New Roman" w:hAnsi="Times New Roman" w:cs="Times New Roman"/>
              </w:rPr>
              <w:t xml:space="preserve"> (Limón no es la excepción)</w:t>
            </w:r>
            <w:r w:rsidRPr="00384508">
              <w:rPr>
                <w:rFonts w:ascii="Times New Roman" w:hAnsi="Times New Roman" w:cs="Times New Roman"/>
              </w:rPr>
              <w:t>, son los lugares donde los jóvenes viven en su gran mayoría y donde se dedican a las representaciones de identidad, tanto individualmente como en grupos. Las espectaculares identidades de la cultura juvenil, tales como la punki y la gótica</w:t>
            </w:r>
            <w:r w:rsidR="00B71D9C">
              <w:rPr>
                <w:rFonts w:ascii="Times New Roman" w:hAnsi="Times New Roman" w:cs="Times New Roman"/>
              </w:rPr>
              <w:t xml:space="preserve"> (luego veremos que son)</w:t>
            </w:r>
            <w:r w:rsidRPr="00384508">
              <w:rPr>
                <w:rFonts w:ascii="Times New Roman" w:hAnsi="Times New Roman" w:cs="Times New Roman"/>
              </w:rPr>
              <w:t>, al ocupar el espacio urbano público, muy a menudo dan lugar a sensaciones de miedo y repulsión (pánico moral) entre la generación mayor. Pero la mayoría de los jóvenes urbanos optan por tomar decisiones “que crean estilos de vida” para definir su condición de miembro de la cultura juvenil antes de hacerse miembros de subculturas juveniles oposicionales.</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 xml:space="preserve">En tiempos de crisis económica, las prácticas significantes que constituyen la “creación de un estilo de vida” son una estrategia importante para mantener la apariencia de un cierto nivel de vida incluso en ausencia de ingresos sustanciales. Los barrios periféricos de las clases media y obrera, que se extienden muchos kilómetros alrededor del núcleo urbano, pueden resultar aburridos y limitadores para los jóvenes a menos que tengan un vehículo. Y las zonas centrales del núcleo urbano, y las filas de bloques de viviendas subvencionadas de las periferias de las ciudades pueden parecerles, a su vez, espacios peligrosos y en el umbral. La percepción y la experiencia del riesgo individual y colectivo </w:t>
            </w:r>
            <w:proofErr w:type="gramStart"/>
            <w:r w:rsidRPr="00384508">
              <w:rPr>
                <w:rFonts w:ascii="Times New Roman" w:hAnsi="Times New Roman" w:cs="Times New Roman"/>
              </w:rPr>
              <w:t>constituye</w:t>
            </w:r>
            <w:proofErr w:type="gramEnd"/>
            <w:r w:rsidRPr="00384508">
              <w:rPr>
                <w:rFonts w:ascii="Times New Roman" w:hAnsi="Times New Roman" w:cs="Times New Roman"/>
              </w:rPr>
              <w:t xml:space="preserve"> una de las características definidoras de un punto de vista de la juventud del siglo XXI a escala mundial. La rápida urbanización, por ejemplo, no se ha traducido muy a menudo en la clase de homogeneización y unificación que mejoran el orden social, sino que, más bien, ha proporcionado nuevos espacios para el choque de culturas. En el contexto europeo, esto implica muchas veces choques entre la juventud de origen local y la segunda generación de jóvenes procedente de África del Norte, Oriente Medio y Europa del Este. Muchos jóvenes de los medios menos privilegiados tienden a dirigirse al centro de las ciudades en su búsqueda de trabajo y una identidad sociocultural legítima. En algunos países, puede que reciban el apoyo de los subsidios sociales pero en la mayoría de las ciudades del mundo, la juventud pobre del centro vive en circunstancias inseguras, pidiendo trabajo y, en ocasiones, viviendo de los dividendos de delitos menores y trabajos sexuales. Por lo tanto, mientras que la policía define la juventud, sobre todo la masculina, como un problema de “ley y orden”, los jóvenes se ofenden por la actitud crítica de ésta hacia ellos, dadas las dificultades de sus circunstancias. No obstante, la policía muchas veces refleja la actitud de la generación mayor, que pone reparos a la visibilidad de ciertos grupos de jóvenes en la “calle” (léase espacio público). A menudo, la mera presencia y el aspecto de los jóvenes, sean marginados o no, les hacen inherentemente sospechosos y amenazadores para la policía, las autoridades civiles y los ciudadanos mayores, incluso antes de que hagan nada. Mientras que los jóvenes experimentan y perciben el riesgo en su transición a ciudadanos adultos, los mayores tienden a percibir a los jóvenes en sí como una mayor fuente de riesgo para su seguridad y estabilidad.</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La base de las objeciones hacia los jóvenes en el espacio urbano público a menudo la constituye la condición, aparente o real, de miembro de una subcultura juvenil oposicional. Las subculturas ofrecen a los jóvenes, y en especial a los del sexo masculino, un lugar para construir una identidad que difiera de los marcos de identidad definidos por los adultos que les ofrecen la escuela, el trabajo, el sexo y la posición o clase. En el caso de algunos países, se podrían añadir a esta relación el origen étnico, la cultura tradicional y la religión. Además, puesto que “las vidas de los jóvenes reflejan activamente su relación con las e</w:t>
            </w:r>
            <w:r>
              <w:rPr>
                <w:rFonts w:ascii="Times New Roman" w:hAnsi="Times New Roman" w:cs="Times New Roman"/>
              </w:rPr>
              <w:t>structuras dominantes de poder”</w:t>
            </w:r>
            <w:r w:rsidRPr="00384508">
              <w:rPr>
                <w:rFonts w:ascii="Times New Roman" w:hAnsi="Times New Roman" w:cs="Times New Roman"/>
              </w:rPr>
              <w:t>, el grado de resentimiento y oposición de esta relación se reflejará en la cultura expresiva de la juventud. Un foco incipiente de resentimiento y oposición entre algunas culturas juveniles lo constituyen precisamente los procesos de globalización descritos anteriormente y que han modificado tanto las vidas de la generación juvenil</w:t>
            </w:r>
            <w:r>
              <w:rPr>
                <w:rFonts w:ascii="Times New Roman" w:hAnsi="Times New Roman" w:cs="Times New Roman"/>
              </w:rPr>
              <w:t>.</w:t>
            </w:r>
          </w:p>
          <w:p w:rsidR="006A475B" w:rsidRPr="00384508" w:rsidRDefault="006A475B" w:rsidP="00600979">
            <w:pPr>
              <w:autoSpaceDE w:val="0"/>
              <w:autoSpaceDN w:val="0"/>
              <w:adjustRightInd w:val="0"/>
              <w:jc w:val="both"/>
              <w:rPr>
                <w:rFonts w:ascii="Times New Roman" w:hAnsi="Times New Roman" w:cs="Times New Roman"/>
                <w:b/>
                <w:bCs/>
              </w:rPr>
            </w:pPr>
          </w:p>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b/>
                <w:bCs/>
              </w:rPr>
              <w:t>EL MITO DEL ADOLESCENTE GLOBAL</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La propagación de las modas, la música, la jerga, las formas de baile y las actividades de ocio de la cultura juvenil ha inducido a algunos a anunciar el nacimiento del “adolescente global”. La mitad de la población mundial tiene menos de 20 años. Se proclama con entusiasmo que “estos millones de adolescentes escucharán la misma música, verán las mismas películas, llevarán la misma ropa y, quizás, estudiarán las mismas cosas en la escuela. Surge un adolescente global, tanto en proporción como en perspectiva”.</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lastRenderedPageBreak/>
              <w:t xml:space="preserve">Hasta ahora, los que más interés han demostrado por impulsar la idea del “adolescente global” han sido las empresas de software educativo, las divisiones de investigación de mercado de las redes de medios </w:t>
            </w:r>
            <w:r>
              <w:rPr>
                <w:rFonts w:ascii="Times New Roman" w:hAnsi="Times New Roman" w:cs="Times New Roman"/>
              </w:rPr>
              <w:t>de comunicación transnacionales</w:t>
            </w:r>
            <w:r w:rsidRPr="00384508">
              <w:rPr>
                <w:rFonts w:ascii="Times New Roman" w:hAnsi="Times New Roman" w:cs="Times New Roman"/>
              </w:rPr>
              <w:t xml:space="preserve">, y los fabricantes de productos juveniles como Coca-Cola, </w:t>
            </w:r>
            <w:proofErr w:type="spellStart"/>
            <w:r w:rsidRPr="00384508">
              <w:rPr>
                <w:rFonts w:ascii="Times New Roman" w:hAnsi="Times New Roman" w:cs="Times New Roman"/>
              </w:rPr>
              <w:t>Nike</w:t>
            </w:r>
            <w:proofErr w:type="spellEnd"/>
            <w:r w:rsidRPr="00384508">
              <w:rPr>
                <w:rFonts w:ascii="Times New Roman" w:hAnsi="Times New Roman" w:cs="Times New Roman"/>
              </w:rPr>
              <w:t xml:space="preserve"> y Calvin Klein. Los “adolescentes globales” del mundo están conectados a través de la globalización de los medios de comunicac</w:t>
            </w:r>
            <w:r>
              <w:rPr>
                <w:rFonts w:ascii="Times New Roman" w:hAnsi="Times New Roman" w:cs="Times New Roman"/>
              </w:rPr>
              <w:t>ión</w:t>
            </w:r>
            <w:r w:rsidRPr="00384508">
              <w:rPr>
                <w:rFonts w:ascii="Times New Roman" w:hAnsi="Times New Roman" w:cs="Times New Roman"/>
              </w:rPr>
              <w:t>. El hambre por los mercados impulsa la ideología; “hasta en las islas de Kenia se ven pequeños grupos de niños apretándose alrededor de una pantalla de vídeo viendo películas estadounidenses”. El adolescente global constituye un mercado “de potencialmente dos veces el ta</w:t>
            </w:r>
            <w:r>
              <w:rPr>
                <w:rFonts w:ascii="Times New Roman" w:hAnsi="Times New Roman" w:cs="Times New Roman"/>
              </w:rPr>
              <w:t>maño de China”</w:t>
            </w:r>
            <w:r w:rsidRPr="00384508">
              <w:rPr>
                <w:rFonts w:ascii="Times New Roman" w:hAnsi="Times New Roman" w:cs="Times New Roman"/>
              </w:rPr>
              <w:t>.</w:t>
            </w:r>
          </w:p>
          <w:p w:rsidR="006A475B" w:rsidRPr="00384508" w:rsidRDefault="006A475B" w:rsidP="00972C3A">
            <w:pPr>
              <w:autoSpaceDE w:val="0"/>
              <w:autoSpaceDN w:val="0"/>
              <w:adjustRightInd w:val="0"/>
              <w:jc w:val="both"/>
              <w:rPr>
                <w:rFonts w:ascii="Times New Roman" w:hAnsi="Times New Roman" w:cs="Times New Roman"/>
              </w:rPr>
            </w:pPr>
            <w:r w:rsidRPr="00384508">
              <w:rPr>
                <w:rFonts w:ascii="Times New Roman" w:hAnsi="Times New Roman" w:cs="Times New Roman"/>
              </w:rPr>
              <w:t>No obstante, que los medios de comunicación de masas y la comercialización transnacional hayan contribuido con entusiasmo a la imagen de un “adolescente global” que lleva ropa vaquera, zapatillas deportivas y mochila, y que probablemente ve la MTV y bebe Coca Cola, no quiere decir que se trate de un concepto que se pueda defender, puesto que son semejanzas relativamente superficiales. No implican la condición de miembro de una cultura común. Es posible que los jóvenes de los países en desarrollo tengan un aspecto “occidental”, pero que no lo sean en nada, ya que articulan sistemas de valores muy distintos. Por ejemplo, la investigación en Indonesia demuestra que los jóvenes musulmanes eran muy críticos con la influencia de los “medios de comunicación”, y a menudo hablaban como defensor</w:t>
            </w:r>
            <w:r>
              <w:rPr>
                <w:rFonts w:ascii="Times New Roman" w:hAnsi="Times New Roman" w:cs="Times New Roman"/>
              </w:rPr>
              <w:t>es de la cultura y la tradición</w:t>
            </w:r>
            <w:r w:rsidRPr="00384508">
              <w:rPr>
                <w:rFonts w:ascii="Times New Roman" w:hAnsi="Times New Roman" w:cs="Times New Roman"/>
              </w:rPr>
              <w:t>. Los medios visuales occidentales –la televisión y las películas– eran su objeto principal de crítica cultural. No obstante, mientras articulaban dicho discurso, también llevaban ropa y artículos que indicaban que seguían activamente las tendencias juveniles de cultura popular global. Eran habitantes urbanos, llevaban ropa y zapatos de moda (a menudo de marca); su discurso estaba plagado de expresiones en ing</w:t>
            </w:r>
            <w:r w:rsidR="003159C5">
              <w:rPr>
                <w:rFonts w:ascii="Times New Roman" w:hAnsi="Times New Roman" w:cs="Times New Roman"/>
              </w:rPr>
              <w:t>lés y modernísimo argot juvenil</w:t>
            </w:r>
            <w:r w:rsidRPr="00384508">
              <w:rPr>
                <w:rFonts w:ascii="Times New Roman" w:hAnsi="Times New Roman" w:cs="Times New Roman"/>
              </w:rPr>
              <w:t xml:space="preserve">. Esto era un hecho incluso en el caso de las jóvenes con velo que participaban. De sus propios relatos, se sabe que todos los jóvenes del estudio iban de compras al centro comercial y a veces comían comida rápida de estilo occidental. Algunos tenían teléfonos móviles y reproductores de CD portátiles. Y aún así, proclamaban a gritos sus identidades definiéndose como jóvenes musulmanes no occidentales, y se mostraban muy orgullosos de su herencia cultural indonesia. No es de extrañar que pareciera que querían lo mejor de los dos mundos. Más que hipocresía, esto parecía ser un buen ejemplo de lo que </w:t>
            </w:r>
            <w:proofErr w:type="spellStart"/>
            <w:r w:rsidRPr="00384508">
              <w:rPr>
                <w:rFonts w:ascii="Times New Roman" w:hAnsi="Times New Roman" w:cs="Times New Roman"/>
              </w:rPr>
              <w:t>Appadurai</w:t>
            </w:r>
            <w:proofErr w:type="spellEnd"/>
            <w:r w:rsidRPr="00384508">
              <w:rPr>
                <w:rFonts w:ascii="Times New Roman" w:hAnsi="Times New Roman" w:cs="Times New Roman"/>
              </w:rPr>
              <w:t xml:space="preserve"> llama “</w:t>
            </w:r>
            <w:proofErr w:type="spellStart"/>
            <w:r w:rsidRPr="00384508">
              <w:rPr>
                <w:rFonts w:ascii="Times New Roman" w:hAnsi="Times New Roman" w:cs="Times New Roman"/>
              </w:rPr>
              <w:t>disyuntura</w:t>
            </w:r>
            <w:proofErr w:type="spellEnd"/>
            <w:r w:rsidRPr="00384508">
              <w:rPr>
                <w:rFonts w:ascii="Times New Roman" w:hAnsi="Times New Roman" w:cs="Times New Roman"/>
              </w:rPr>
              <w:t xml:space="preserve">”. Las identidades locales no son fijas y lineales, sino que se forman mediante hábitos como constituciones propias mayormente </w:t>
            </w:r>
            <w:proofErr w:type="spellStart"/>
            <w:r w:rsidRPr="00384508">
              <w:rPr>
                <w:rFonts w:ascii="Times New Roman" w:hAnsi="Times New Roman" w:cs="Times New Roman"/>
              </w:rPr>
              <w:t>autodefinidoras</w:t>
            </w:r>
            <w:proofErr w:type="spellEnd"/>
            <w:r w:rsidRPr="00384508">
              <w:rPr>
                <w:rFonts w:ascii="Times New Roman" w:hAnsi="Times New Roman" w:cs="Times New Roman"/>
              </w:rPr>
              <w:t>. En el contexto no occidental, la constitución cultural propia –la definición de la identidad– se produce principalmente a través de la iteración de diferencia, a través de las distinciones de la cultura occidental y las oposiciones a la misma. “La diferencia es constitutiva de la ident</w:t>
            </w:r>
            <w:r>
              <w:rPr>
                <w:rFonts w:ascii="Times New Roman" w:hAnsi="Times New Roman" w:cs="Times New Roman"/>
              </w:rPr>
              <w:t xml:space="preserve">idad”, escriben </w:t>
            </w:r>
            <w:proofErr w:type="spellStart"/>
            <w:r>
              <w:rPr>
                <w:rFonts w:ascii="Times New Roman" w:hAnsi="Times New Roman" w:cs="Times New Roman"/>
              </w:rPr>
              <w:t>Morley</w:t>
            </w:r>
            <w:proofErr w:type="spellEnd"/>
            <w:r>
              <w:rPr>
                <w:rFonts w:ascii="Times New Roman" w:hAnsi="Times New Roman" w:cs="Times New Roman"/>
              </w:rPr>
              <w:t xml:space="preserve"> y </w:t>
            </w:r>
            <w:proofErr w:type="spellStart"/>
            <w:r>
              <w:rPr>
                <w:rFonts w:ascii="Times New Roman" w:hAnsi="Times New Roman" w:cs="Times New Roman"/>
              </w:rPr>
              <w:t>Robins</w:t>
            </w:r>
            <w:proofErr w:type="spellEnd"/>
            <w:r w:rsidR="00972C3A">
              <w:rPr>
                <w:rFonts w:ascii="Times New Roman" w:hAnsi="Times New Roman" w:cs="Times New Roman"/>
              </w:rPr>
              <w:t>; p</w:t>
            </w:r>
            <w:r w:rsidRPr="00384508">
              <w:rPr>
                <w:rFonts w:ascii="Times New Roman" w:hAnsi="Times New Roman" w:cs="Times New Roman"/>
              </w:rPr>
              <w:t>ero, para la mayoría de la juventud de los países en desarrollo, esto no significa una falta de conocimiento de lo occidental. De manera análoga, los jóvenes europeos critican muchas veces la hegemonía cultural de EE.UU., pero abrazan con entusiasmo los productos culturales populares norteamericanos, tales como la moda y la música, mientras se muestran categóricos en cuanto a su identidad cultural específica como franceses o catalanes. Debemos concluir que las culturas juveniles son siempre locales, sin ningún género de dudas, a pesar de los detalles derivados globalmente.</w:t>
            </w:r>
          </w:p>
        </w:tc>
      </w:tr>
    </w:tbl>
    <w:p w:rsidR="006A475B" w:rsidRDefault="006A475B" w:rsidP="006A475B">
      <w:pPr>
        <w:autoSpaceDE w:val="0"/>
        <w:autoSpaceDN w:val="0"/>
        <w:adjustRightInd w:val="0"/>
        <w:jc w:val="both"/>
        <w:rPr>
          <w:rFonts w:ascii="Times New Roman" w:hAnsi="Times New Roman" w:cs="Times New Roman"/>
          <w:b/>
          <w:bCs/>
        </w:rPr>
      </w:pPr>
    </w:p>
    <w:p w:rsidR="00BC61FC" w:rsidRDefault="00BC61FC" w:rsidP="006A475B">
      <w:pPr>
        <w:autoSpaceDE w:val="0"/>
        <w:autoSpaceDN w:val="0"/>
        <w:adjustRightInd w:val="0"/>
        <w:jc w:val="both"/>
        <w:rPr>
          <w:rFonts w:ascii="Times New Roman" w:hAnsi="Times New Roman" w:cs="Times New Roman"/>
          <w:b/>
          <w:bCs/>
        </w:rPr>
      </w:pPr>
    </w:p>
    <w:p w:rsidR="00BC61FC" w:rsidRDefault="00BC61FC" w:rsidP="006A475B">
      <w:pPr>
        <w:autoSpaceDE w:val="0"/>
        <w:autoSpaceDN w:val="0"/>
        <w:adjustRightInd w:val="0"/>
        <w:jc w:val="both"/>
        <w:rPr>
          <w:rFonts w:ascii="Times New Roman" w:hAnsi="Times New Roman" w:cs="Times New Roman"/>
          <w:b/>
          <w:bCs/>
        </w:rPr>
      </w:pPr>
    </w:p>
    <w:p w:rsidR="00BC61FC" w:rsidRDefault="00BC61FC" w:rsidP="006A475B">
      <w:pPr>
        <w:autoSpaceDE w:val="0"/>
        <w:autoSpaceDN w:val="0"/>
        <w:adjustRightInd w:val="0"/>
        <w:jc w:val="both"/>
        <w:rPr>
          <w:rFonts w:ascii="Times New Roman" w:hAnsi="Times New Roman" w:cs="Times New Roman"/>
          <w:b/>
          <w:bCs/>
        </w:rPr>
      </w:pPr>
    </w:p>
    <w:p w:rsidR="00BC61FC" w:rsidRDefault="00BC61FC" w:rsidP="006A475B">
      <w:pPr>
        <w:autoSpaceDE w:val="0"/>
        <w:autoSpaceDN w:val="0"/>
        <w:adjustRightInd w:val="0"/>
        <w:jc w:val="both"/>
        <w:rPr>
          <w:rFonts w:ascii="Times New Roman" w:hAnsi="Times New Roman" w:cs="Times New Roman"/>
          <w:b/>
          <w:bCs/>
        </w:rPr>
      </w:pPr>
    </w:p>
    <w:p w:rsidR="00BC61FC" w:rsidRDefault="00BC61FC" w:rsidP="006A475B">
      <w:pPr>
        <w:autoSpaceDE w:val="0"/>
        <w:autoSpaceDN w:val="0"/>
        <w:adjustRightInd w:val="0"/>
        <w:jc w:val="both"/>
        <w:rPr>
          <w:rFonts w:ascii="Times New Roman" w:hAnsi="Times New Roman" w:cs="Times New Roman"/>
          <w:b/>
          <w:bCs/>
        </w:rPr>
      </w:pPr>
    </w:p>
    <w:p w:rsidR="00BC61FC" w:rsidRDefault="00BC61FC" w:rsidP="006A475B">
      <w:pPr>
        <w:autoSpaceDE w:val="0"/>
        <w:autoSpaceDN w:val="0"/>
        <w:adjustRightInd w:val="0"/>
        <w:jc w:val="both"/>
        <w:rPr>
          <w:rFonts w:ascii="Times New Roman" w:hAnsi="Times New Roman" w:cs="Times New Roman"/>
          <w:b/>
          <w:bCs/>
        </w:rPr>
      </w:pPr>
    </w:p>
    <w:p w:rsidR="00BC61FC" w:rsidRDefault="00BC61FC" w:rsidP="006A475B">
      <w:pPr>
        <w:autoSpaceDE w:val="0"/>
        <w:autoSpaceDN w:val="0"/>
        <w:adjustRightInd w:val="0"/>
        <w:jc w:val="both"/>
        <w:rPr>
          <w:rFonts w:ascii="Times New Roman" w:hAnsi="Times New Roman" w:cs="Times New Roman"/>
          <w:b/>
          <w:bCs/>
        </w:rPr>
      </w:pPr>
    </w:p>
    <w:p w:rsidR="00BC61FC" w:rsidRDefault="00BC61FC" w:rsidP="006A475B">
      <w:pPr>
        <w:autoSpaceDE w:val="0"/>
        <w:autoSpaceDN w:val="0"/>
        <w:adjustRightInd w:val="0"/>
        <w:jc w:val="both"/>
        <w:rPr>
          <w:rFonts w:ascii="Times New Roman" w:hAnsi="Times New Roman" w:cs="Times New Roman"/>
          <w:b/>
          <w:bCs/>
        </w:rPr>
      </w:pPr>
    </w:p>
    <w:p w:rsidR="00BC61FC" w:rsidRPr="00384508" w:rsidRDefault="00BC61FC" w:rsidP="006A475B">
      <w:pPr>
        <w:autoSpaceDE w:val="0"/>
        <w:autoSpaceDN w:val="0"/>
        <w:adjustRightInd w:val="0"/>
        <w:jc w:val="both"/>
        <w:rPr>
          <w:rFonts w:ascii="Times New Roman" w:hAnsi="Times New Roman" w:cs="Times New Roman"/>
          <w:b/>
          <w:bCs/>
        </w:rPr>
      </w:pPr>
    </w:p>
    <w:p w:rsidR="006A475B" w:rsidRPr="00384508" w:rsidRDefault="006A475B" w:rsidP="006A475B">
      <w:pPr>
        <w:autoSpaceDE w:val="0"/>
        <w:autoSpaceDN w:val="0"/>
        <w:adjustRightInd w:val="0"/>
        <w:jc w:val="both"/>
        <w:rPr>
          <w:rFonts w:ascii="Times New Roman" w:hAnsi="Times New Roman" w:cs="Times New Roman"/>
          <w:b/>
          <w:bCs/>
        </w:rPr>
      </w:pPr>
    </w:p>
    <w:tbl>
      <w:tblPr>
        <w:tblStyle w:val="Tablaconcuadrcula"/>
        <w:tblW w:w="0" w:type="auto"/>
        <w:tblLook w:val="04A0"/>
      </w:tblPr>
      <w:tblGrid>
        <w:gridCol w:w="10188"/>
      </w:tblGrid>
      <w:tr w:rsidR="006A475B" w:rsidRPr="00384508" w:rsidTr="008E3AE5">
        <w:tc>
          <w:tcPr>
            <w:tcW w:w="13291" w:type="dxa"/>
          </w:tcPr>
          <w:p w:rsidR="006A475B" w:rsidRPr="00384508" w:rsidRDefault="006A475B" w:rsidP="00600979">
            <w:pPr>
              <w:autoSpaceDE w:val="0"/>
              <w:autoSpaceDN w:val="0"/>
              <w:adjustRightInd w:val="0"/>
              <w:jc w:val="center"/>
              <w:rPr>
                <w:rFonts w:ascii="Times New Roman" w:hAnsi="Times New Roman" w:cs="Times New Roman"/>
                <w:b/>
                <w:bCs/>
              </w:rPr>
            </w:pPr>
            <w:r w:rsidRPr="00384508">
              <w:rPr>
                <w:rFonts w:ascii="Times New Roman" w:hAnsi="Times New Roman" w:cs="Times New Roman"/>
                <w:b/>
                <w:bCs/>
              </w:rPr>
              <w:lastRenderedPageBreak/>
              <w:t>Grupo 3</w:t>
            </w:r>
          </w:p>
        </w:tc>
      </w:tr>
      <w:tr w:rsidR="006A475B" w:rsidRPr="00384508" w:rsidTr="008E3AE5">
        <w:tc>
          <w:tcPr>
            <w:tcW w:w="13291" w:type="dxa"/>
          </w:tcPr>
          <w:p w:rsidR="006A475B" w:rsidRPr="00384508" w:rsidRDefault="006A475B" w:rsidP="00600979">
            <w:pPr>
              <w:autoSpaceDE w:val="0"/>
              <w:autoSpaceDN w:val="0"/>
              <w:adjustRightInd w:val="0"/>
              <w:jc w:val="center"/>
              <w:rPr>
                <w:rFonts w:ascii="Times New Roman" w:hAnsi="Times New Roman" w:cs="Times New Roman"/>
                <w:b/>
                <w:bCs/>
              </w:rPr>
            </w:pPr>
            <w:r w:rsidRPr="00384508">
              <w:rPr>
                <w:rFonts w:ascii="Times New Roman" w:hAnsi="Times New Roman" w:cs="Times New Roman"/>
                <w:b/>
                <w:bCs/>
              </w:rPr>
              <w:t>CULTURAS JUVENILES GLOBALES (INJUVE)</w:t>
            </w:r>
          </w:p>
          <w:p w:rsidR="006A475B" w:rsidRPr="00384508" w:rsidRDefault="006A475B" w:rsidP="00600979">
            <w:pPr>
              <w:autoSpaceDE w:val="0"/>
              <w:autoSpaceDN w:val="0"/>
              <w:adjustRightInd w:val="0"/>
              <w:jc w:val="center"/>
              <w:rPr>
                <w:rFonts w:ascii="Times New Roman" w:hAnsi="Times New Roman" w:cs="Times New Roman"/>
                <w:b/>
                <w:bCs/>
              </w:rPr>
            </w:pPr>
            <w:proofErr w:type="spellStart"/>
            <w:r w:rsidRPr="00384508">
              <w:rPr>
                <w:rFonts w:ascii="Times New Roman" w:hAnsi="Times New Roman" w:cs="Times New Roman"/>
                <w:b/>
                <w:bCs/>
              </w:rPr>
              <w:t>Pam</w:t>
            </w:r>
            <w:proofErr w:type="spellEnd"/>
            <w:r w:rsidRPr="00384508">
              <w:rPr>
                <w:rFonts w:ascii="Times New Roman" w:hAnsi="Times New Roman" w:cs="Times New Roman"/>
                <w:b/>
                <w:bCs/>
              </w:rPr>
              <w:t xml:space="preserve"> </w:t>
            </w:r>
            <w:proofErr w:type="spellStart"/>
            <w:r w:rsidRPr="00384508">
              <w:rPr>
                <w:rFonts w:ascii="Times New Roman" w:hAnsi="Times New Roman" w:cs="Times New Roman"/>
                <w:b/>
                <w:bCs/>
              </w:rPr>
              <w:t>Nilan</w:t>
            </w:r>
            <w:proofErr w:type="spellEnd"/>
            <w:r w:rsidRPr="00384508">
              <w:rPr>
                <w:rFonts w:ascii="Times New Roman" w:hAnsi="Times New Roman" w:cs="Times New Roman"/>
                <w:b/>
                <w:bCs/>
              </w:rPr>
              <w:t xml:space="preserve"> Universidad de Newcastle (Australia)</w:t>
            </w:r>
          </w:p>
        </w:tc>
      </w:tr>
      <w:tr w:rsidR="006A475B" w:rsidRPr="00384508" w:rsidTr="008E3AE5">
        <w:tc>
          <w:tcPr>
            <w:tcW w:w="13291" w:type="dxa"/>
          </w:tcPr>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b/>
                <w:bCs/>
              </w:rPr>
              <w:t>LA JUVENTUD Y LA CULTURA POPULAR GLOBAL</w:t>
            </w:r>
          </w:p>
          <w:p w:rsidR="006A475B" w:rsidRPr="00384508" w:rsidRDefault="006A475B" w:rsidP="00600979">
            <w:pPr>
              <w:autoSpaceDE w:val="0"/>
              <w:autoSpaceDN w:val="0"/>
              <w:adjustRightInd w:val="0"/>
              <w:jc w:val="both"/>
              <w:rPr>
                <w:rFonts w:ascii="Times New Roman" w:hAnsi="Times New Roman" w:cs="Times New Roman"/>
              </w:rPr>
            </w:pP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Para entender mejor la forma en que las culturas juveniles siguen las tendencias globales, pero sin dejar de ser categóricamente locales, debemos mirar la relación de la juventud con la cultura popular. Según se indica anteriormente al hablar sobre la juventud y la resistencia, el término “cultura popular” puede tener varios significados. Por un lado, la cultura popular (muchas veces denominada cultura de masas) describe las formas de arte, las tendencias y los productos relativamente baratos que producen los fabricantes transnacionales para los mercados globales y locales de consumidores con ingresos medios a bajos. Por otro, se puede emplear el término e</w:t>
            </w:r>
            <w:r>
              <w:rPr>
                <w:rFonts w:ascii="Times New Roman" w:hAnsi="Times New Roman" w:cs="Times New Roman"/>
              </w:rPr>
              <w:t>n el sentido de “cultura común”</w:t>
            </w:r>
            <w:r w:rsidRPr="00384508">
              <w:rPr>
                <w:rFonts w:ascii="Times New Roman" w:hAnsi="Times New Roman" w:cs="Times New Roman"/>
              </w:rPr>
              <w:t xml:space="preserve">, para describir las actividades y formas culturales que surgen de las masas, de la gente corriente que ejerce su expresión creativa. </w:t>
            </w:r>
            <w:proofErr w:type="spellStart"/>
            <w:r w:rsidRPr="00384508">
              <w:rPr>
                <w:rFonts w:ascii="Times New Roman" w:hAnsi="Times New Roman" w:cs="Times New Roman"/>
              </w:rPr>
              <w:t>Willis</w:t>
            </w:r>
            <w:proofErr w:type="spellEnd"/>
            <w:r w:rsidRPr="00384508">
              <w:rPr>
                <w:rFonts w:ascii="Times New Roman" w:hAnsi="Times New Roman" w:cs="Times New Roman"/>
              </w:rPr>
              <w:t xml:space="preserve"> aúna los dos términos y sostiene que los artefactos y discursos de la primera forma de cultura popular, que se comercializan fuertemente y se venden por lucro, proporcionan las materias primas con las que los jóvenes trabajan para crear nuevas formas culturales, sintetizadas y modificadas, que son propias de la juventud y las subculturas juveniles, y que surgen de éstas. En cuanto a esto, </w:t>
            </w:r>
            <w:proofErr w:type="spellStart"/>
            <w:r w:rsidRPr="00384508">
              <w:rPr>
                <w:rFonts w:ascii="Times New Roman" w:hAnsi="Times New Roman" w:cs="Times New Roman"/>
              </w:rPr>
              <w:t>Willis</w:t>
            </w:r>
            <w:proofErr w:type="spellEnd"/>
            <w:r w:rsidRPr="00384508">
              <w:rPr>
                <w:rFonts w:ascii="Times New Roman" w:hAnsi="Times New Roman" w:cs="Times New Roman"/>
              </w:rPr>
              <w:t xml:space="preserve"> se opone a aquellos miembros de la escuela de Fráncfort que daban a entender que no serían posibles la apropiación y la reinvención genuinas de los materiales de cultura popular, dada la naturaleza de la “cultura de masas”. Adorno y </w:t>
            </w:r>
            <w:proofErr w:type="spellStart"/>
            <w:r w:rsidRPr="00384508">
              <w:rPr>
                <w:rFonts w:ascii="Times New Roman" w:hAnsi="Times New Roman" w:cs="Times New Roman"/>
              </w:rPr>
              <w:t>Horkheimer</w:t>
            </w:r>
            <w:proofErr w:type="spellEnd"/>
            <w:r w:rsidRPr="00384508">
              <w:rPr>
                <w:rFonts w:ascii="Times New Roman" w:hAnsi="Times New Roman" w:cs="Times New Roman"/>
              </w:rPr>
              <w:t xml:space="preserve"> sostenían que la trivialidad sin sentido de la cultura popular normalizada satura a la sociedad al mismo tiempo que las industrias de la cultura animan a los consumidores de la cultura popular a creer que pueden elegir. No obstante, consideran esto como un error, puesto que la gente corriente solamente disfruta de “la libertad de elegir lo que siempre es lo mismo”. Podemos ver esto a escala mundial a medida que las empresas transnacionales intentan encontrar “ganchos” culturales locales que les permitan vender con éxito sus productos normalizados a la juventud en cualquier parte del mundo. Es importante, sin embargo, no confundir la distribución de los productos de cultura popular con la forma en que las poblaciones locales jóvenes las adoptan o no. Existen muchos estudios que demuestran cómo los productos de los medios de comunicación distribuidos a escala mundial se adoptan de forma bastante variable a escala local. </w:t>
            </w:r>
            <w:proofErr w:type="spellStart"/>
            <w:r w:rsidRPr="00384508">
              <w:rPr>
                <w:rFonts w:ascii="Times New Roman" w:hAnsi="Times New Roman" w:cs="Times New Roman"/>
              </w:rPr>
              <w:t>Liechty</w:t>
            </w:r>
            <w:proofErr w:type="spellEnd"/>
            <w:r w:rsidRPr="00384508">
              <w:rPr>
                <w:rFonts w:ascii="Times New Roman" w:hAnsi="Times New Roman" w:cs="Times New Roman"/>
              </w:rPr>
              <w:t xml:space="preserve"> investigó la influencia en la juventud nepalí de los textos de cultura popular distribuidos internacionalmente y las afirmaciones de que la juventud local no se convierte en los personajes y héroes de dichos textos, sino que los emplea como puntos críticos de referencia personal. Miller estudió la “acogida” de la telenovela estadounidense </w:t>
            </w:r>
            <w:proofErr w:type="spellStart"/>
            <w:r w:rsidRPr="00384508">
              <w:rPr>
                <w:rFonts w:ascii="Times New Roman" w:hAnsi="Times New Roman" w:cs="Times New Roman"/>
                <w:i/>
                <w:iCs/>
              </w:rPr>
              <w:t>The</w:t>
            </w:r>
            <w:proofErr w:type="spellEnd"/>
            <w:r w:rsidRPr="00384508">
              <w:rPr>
                <w:rFonts w:ascii="Times New Roman" w:hAnsi="Times New Roman" w:cs="Times New Roman"/>
                <w:i/>
                <w:iCs/>
              </w:rPr>
              <w:t xml:space="preserve"> Young and </w:t>
            </w:r>
            <w:proofErr w:type="spellStart"/>
            <w:r w:rsidRPr="00384508">
              <w:rPr>
                <w:rFonts w:ascii="Times New Roman" w:hAnsi="Times New Roman" w:cs="Times New Roman"/>
                <w:i/>
                <w:iCs/>
              </w:rPr>
              <w:t>the</w:t>
            </w:r>
            <w:proofErr w:type="spellEnd"/>
            <w:r w:rsidRPr="00384508">
              <w:rPr>
                <w:rFonts w:ascii="Times New Roman" w:hAnsi="Times New Roman" w:cs="Times New Roman"/>
                <w:i/>
                <w:iCs/>
              </w:rPr>
              <w:t xml:space="preserve"> </w:t>
            </w:r>
            <w:proofErr w:type="spellStart"/>
            <w:r w:rsidRPr="00384508">
              <w:rPr>
                <w:rFonts w:ascii="Times New Roman" w:hAnsi="Times New Roman" w:cs="Times New Roman"/>
                <w:i/>
                <w:iCs/>
              </w:rPr>
              <w:t>Restless</w:t>
            </w:r>
            <w:proofErr w:type="spellEnd"/>
            <w:r w:rsidRPr="00384508">
              <w:rPr>
                <w:rFonts w:ascii="Times New Roman" w:hAnsi="Times New Roman" w:cs="Times New Roman"/>
                <w:i/>
                <w:iCs/>
              </w:rPr>
              <w:t xml:space="preserve"> </w:t>
            </w:r>
            <w:r w:rsidR="00972C3A">
              <w:rPr>
                <w:rFonts w:ascii="Times New Roman" w:hAnsi="Times New Roman" w:cs="Times New Roman"/>
                <w:i/>
                <w:iCs/>
              </w:rPr>
              <w:t xml:space="preserve"> </w:t>
            </w:r>
            <w:r w:rsidR="00972C3A">
              <w:rPr>
                <w:rFonts w:ascii="Times New Roman" w:hAnsi="Times New Roman" w:cs="Times New Roman"/>
                <w:iCs/>
              </w:rPr>
              <w:t xml:space="preserve">(Los jóvenes y los inquietos) </w:t>
            </w:r>
            <w:r w:rsidRPr="00384508">
              <w:rPr>
                <w:rFonts w:ascii="Times New Roman" w:hAnsi="Times New Roman" w:cs="Times New Roman"/>
              </w:rPr>
              <w:t xml:space="preserve">en Trinidad. Relata las formas en que se entiende, “se localiza” y se adopta este culebrón como tema y acción en relación con las prácticas y significados locales. De forma análoga, </w:t>
            </w:r>
            <w:proofErr w:type="spellStart"/>
            <w:r w:rsidRPr="00384508">
              <w:rPr>
                <w:rFonts w:ascii="Times New Roman" w:hAnsi="Times New Roman" w:cs="Times New Roman"/>
              </w:rPr>
              <w:t>Gillespie</w:t>
            </w:r>
            <w:proofErr w:type="spellEnd"/>
            <w:r w:rsidRPr="00384508">
              <w:rPr>
                <w:rFonts w:ascii="Times New Roman" w:hAnsi="Times New Roman" w:cs="Times New Roman"/>
              </w:rPr>
              <w:t xml:space="preserve"> concluyó que la telenovela australiana </w:t>
            </w:r>
            <w:proofErr w:type="spellStart"/>
            <w:r w:rsidRPr="00384508">
              <w:rPr>
                <w:rFonts w:ascii="Times New Roman" w:hAnsi="Times New Roman" w:cs="Times New Roman"/>
                <w:i/>
                <w:iCs/>
              </w:rPr>
              <w:t>Neighbours</w:t>
            </w:r>
            <w:proofErr w:type="spellEnd"/>
            <w:r w:rsidRPr="00384508">
              <w:rPr>
                <w:rFonts w:ascii="Times New Roman" w:hAnsi="Times New Roman" w:cs="Times New Roman"/>
                <w:i/>
                <w:iCs/>
              </w:rPr>
              <w:t xml:space="preserve"> (Vecinos) </w:t>
            </w:r>
            <w:r w:rsidRPr="00384508">
              <w:rPr>
                <w:rFonts w:ascii="Times New Roman" w:hAnsi="Times New Roman" w:cs="Times New Roman"/>
              </w:rPr>
              <w:t>la empleaban los jóvenes asiáticos de Londres para articular sus propios valor</w:t>
            </w:r>
            <w:r>
              <w:rPr>
                <w:rFonts w:ascii="Times New Roman" w:hAnsi="Times New Roman" w:cs="Times New Roman"/>
              </w:rPr>
              <w:t>es y normas incipientes</w:t>
            </w:r>
            <w:r w:rsidR="00972C3A">
              <w:rPr>
                <w:rFonts w:ascii="Times New Roman" w:hAnsi="Times New Roman" w:cs="Times New Roman"/>
              </w:rPr>
              <w:t xml:space="preserve">. </w:t>
            </w:r>
            <w:proofErr w:type="spellStart"/>
            <w:r w:rsidR="00972C3A">
              <w:rPr>
                <w:rFonts w:ascii="Times New Roman" w:hAnsi="Times New Roman" w:cs="Times New Roman"/>
              </w:rPr>
              <w:t>H</w:t>
            </w:r>
            <w:r w:rsidRPr="00384508">
              <w:rPr>
                <w:rFonts w:ascii="Times New Roman" w:hAnsi="Times New Roman" w:cs="Times New Roman"/>
              </w:rPr>
              <w:t>olden</w:t>
            </w:r>
            <w:proofErr w:type="spellEnd"/>
            <w:r w:rsidRPr="00384508">
              <w:rPr>
                <w:rFonts w:ascii="Times New Roman" w:hAnsi="Times New Roman" w:cs="Times New Roman"/>
              </w:rPr>
              <w:t xml:space="preserve"> y </w:t>
            </w:r>
            <w:proofErr w:type="spellStart"/>
            <w:r w:rsidRPr="00384508">
              <w:rPr>
                <w:rFonts w:ascii="Times New Roman" w:hAnsi="Times New Roman" w:cs="Times New Roman"/>
              </w:rPr>
              <w:t>Tsuruki</w:t>
            </w:r>
            <w:proofErr w:type="spellEnd"/>
            <w:r w:rsidRPr="00384508">
              <w:rPr>
                <w:rFonts w:ascii="Times New Roman" w:hAnsi="Times New Roman" w:cs="Times New Roman"/>
              </w:rPr>
              <w:t xml:space="preserve"> concluyen que en Tokio se emplean los teléfonos móviles, principalmente, como recursos de socialización juvenil y el flirteo mediante los códigos </w:t>
            </w:r>
            <w:proofErr w:type="spellStart"/>
            <w:r w:rsidRPr="00384508">
              <w:rPr>
                <w:rFonts w:ascii="Times New Roman" w:hAnsi="Times New Roman" w:cs="Times New Roman"/>
              </w:rPr>
              <w:t>hibridizados</w:t>
            </w:r>
            <w:proofErr w:type="spellEnd"/>
            <w:r w:rsidRPr="00384508">
              <w:rPr>
                <w:rFonts w:ascii="Times New Roman" w:hAnsi="Times New Roman" w:cs="Times New Roman"/>
              </w:rPr>
              <w:t xml:space="preserve"> y las afirmaciones de identidad de los mensajes SMS. Podemos concluir que a través de la apropiación de los discursos ofrecidos, los productos y las tendencias de cultura popular</w:t>
            </w:r>
            <w:r>
              <w:rPr>
                <w:rFonts w:ascii="Times New Roman" w:hAnsi="Times New Roman" w:cs="Times New Roman"/>
              </w:rPr>
              <w:t xml:space="preserve"> </w:t>
            </w:r>
            <w:r w:rsidRPr="00384508">
              <w:rPr>
                <w:rFonts w:ascii="Times New Roman" w:hAnsi="Times New Roman" w:cs="Times New Roman"/>
              </w:rPr>
              <w:t xml:space="preserve">“desempeñan un papel central en la organización de imágenes y discursos” mediante los que los jóvenes entienden el mundo y su propia identidad. No obstante, en el contexto estadounidense, </w:t>
            </w:r>
            <w:proofErr w:type="spellStart"/>
            <w:r w:rsidRPr="00384508">
              <w:rPr>
                <w:rFonts w:ascii="Times New Roman" w:hAnsi="Times New Roman" w:cs="Times New Roman"/>
              </w:rPr>
              <w:t>Giroux</w:t>
            </w:r>
            <w:proofErr w:type="spellEnd"/>
            <w:r w:rsidRPr="00384508">
              <w:rPr>
                <w:rFonts w:ascii="Times New Roman" w:hAnsi="Times New Roman" w:cs="Times New Roman"/>
              </w:rPr>
              <w:t xml:space="preserve"> sostiene de modo persuasivo que la comercialización de la industria global de la cultura articula una “pedagogía cultural” que invita a los jóvenes a pensar, desear y comportarse de ciertas formas que, principalmente, favorezcan la exposición, el consumo y los anhelos insatisfechos: una hegemonía de la cultura popular global. La hegemonía describe el dominio a través de la consecución del consentimiento antes que de la imposición de la fuerza. Se puede lograr el “consentimiento” del grupo subordinado de muchas maneras, pero entre los procesos significantes de su elaboración se incluyen la coacción psicológica y la saturación con mensajes e imágenes. A ésta última se debe en parte la hegemonía cultural de las tendencias y los productos de EE. UU. </w:t>
            </w:r>
            <w:proofErr w:type="gramStart"/>
            <w:r w:rsidRPr="00384508">
              <w:rPr>
                <w:rFonts w:ascii="Times New Roman" w:hAnsi="Times New Roman" w:cs="Times New Roman"/>
              </w:rPr>
              <w:t>sobre</w:t>
            </w:r>
            <w:proofErr w:type="gramEnd"/>
            <w:r w:rsidRPr="00384508">
              <w:rPr>
                <w:rFonts w:ascii="Times New Roman" w:hAnsi="Times New Roman" w:cs="Times New Roman"/>
              </w:rPr>
              <w:t xml:space="preserve"> la cultura juvenil de todo el mundo. Las cantidades a que ascienden la publicidad y los productos de las sociedades transnacionales de EE. UU. </w:t>
            </w:r>
            <w:proofErr w:type="gramStart"/>
            <w:r w:rsidRPr="00384508">
              <w:rPr>
                <w:rFonts w:ascii="Times New Roman" w:hAnsi="Times New Roman" w:cs="Times New Roman"/>
              </w:rPr>
              <w:t>y</w:t>
            </w:r>
            <w:proofErr w:type="gramEnd"/>
            <w:r w:rsidRPr="00384508">
              <w:rPr>
                <w:rFonts w:ascii="Times New Roman" w:hAnsi="Times New Roman" w:cs="Times New Roman"/>
              </w:rPr>
              <w:t xml:space="preserve"> sus filiales son vastas, omnipresentes y financiadas por presupuestos mayores que los de economías enteras de países en desarrollo. Se han </w:t>
            </w:r>
            <w:proofErr w:type="spellStart"/>
            <w:r w:rsidRPr="00384508">
              <w:rPr>
                <w:rFonts w:ascii="Times New Roman" w:hAnsi="Times New Roman" w:cs="Times New Roman"/>
              </w:rPr>
              <w:t>iconizado</w:t>
            </w:r>
            <w:proofErr w:type="spellEnd"/>
            <w:r w:rsidRPr="00384508">
              <w:rPr>
                <w:rFonts w:ascii="Times New Roman" w:hAnsi="Times New Roman" w:cs="Times New Roman"/>
              </w:rPr>
              <w:t xml:space="preserve"> los productos transnacionales y la publicidad de los productos en países de no habla inglesa para que tanto la imagen como la frase, aun cuando vaya en inglés, se reconozcan de inmediato por parte de los locales. Los “arcos dorados” de </w:t>
            </w:r>
            <w:proofErr w:type="spellStart"/>
            <w:r w:rsidRPr="00384508">
              <w:rPr>
                <w:rFonts w:ascii="Times New Roman" w:hAnsi="Times New Roman" w:cs="Times New Roman"/>
              </w:rPr>
              <w:t>McDonalds</w:t>
            </w:r>
            <w:proofErr w:type="spellEnd"/>
            <w:r w:rsidRPr="00384508">
              <w:rPr>
                <w:rFonts w:ascii="Times New Roman" w:hAnsi="Times New Roman" w:cs="Times New Roman"/>
              </w:rPr>
              <w:t xml:space="preserve"> </w:t>
            </w:r>
            <w:r>
              <w:rPr>
                <w:rFonts w:ascii="Times New Roman" w:hAnsi="Times New Roman" w:cs="Times New Roman"/>
              </w:rPr>
              <w:t>constituyen el ejemplo perfecto</w:t>
            </w:r>
            <w:r w:rsidRPr="00384508">
              <w:rPr>
                <w:rFonts w:ascii="Times New Roman" w:hAnsi="Times New Roman" w:cs="Times New Roman"/>
              </w:rPr>
              <w:t xml:space="preserve">. Para una generación mayor en otros países del mundo que no sean EE. UU., parece como si la cultura juvenil fuese sinónimo de la cultura popular norteamericana: la ropa, los </w:t>
            </w:r>
            <w:r w:rsidRPr="00384508">
              <w:rPr>
                <w:rFonts w:ascii="Times New Roman" w:hAnsi="Times New Roman" w:cs="Times New Roman"/>
              </w:rPr>
              <w:lastRenderedPageBreak/>
              <w:t>zapatos, los cortes de pelo, los héroes, la música, el baile, le jerga, los gestos, la actitud... La hegemonía del idioma inglés en el mundo se ha conseguido en parte mediante la saturación, pero también se ha logrado por coacción. Históricamente, el proceso de colonización británica y el asentamiento de nuevas e importantes colonias mundiales por parte de gente de habla inglesa son, en parte, los responsables de esto, pero la hegemonía estadounidense ha fortalecido la tendencia. En los países en desarrollo, el idioma inglés y las habilidades tecnológicas de información y comunicación constituyen las nuevas formas de “capital cultural” que permiten la movilidad social ascendente de los jóvenes. El inglés es la</w:t>
            </w:r>
            <w:r w:rsidR="00501E89">
              <w:rPr>
                <w:rFonts w:ascii="Times New Roman" w:hAnsi="Times New Roman" w:cs="Times New Roman"/>
              </w:rPr>
              <w:t xml:space="preserve"> lengua </w:t>
            </w:r>
            <w:r w:rsidRPr="00384508">
              <w:rPr>
                <w:rFonts w:ascii="Times New Roman" w:hAnsi="Times New Roman" w:cs="Times New Roman"/>
              </w:rPr>
              <w:t xml:space="preserve">de los intercambios, el comercio, la diplomacia, la tecnología, la música popular, los medios de comunicación globales y la cultura juvenil internacionales. Hablar inglés significa aproximarse a </w:t>
            </w:r>
            <w:r w:rsidRPr="00501E89">
              <w:rPr>
                <w:rFonts w:ascii="Times New Roman" w:hAnsi="Times New Roman" w:cs="Times New Roman"/>
                <w:u w:val="single"/>
              </w:rPr>
              <w:t>ser un ciudadano global de éxito</w:t>
            </w:r>
            <w:r w:rsidRPr="00384508">
              <w:rPr>
                <w:rFonts w:ascii="Times New Roman" w:hAnsi="Times New Roman" w:cs="Times New Roman"/>
              </w:rPr>
              <w:t xml:space="preserve">: atractivo, acaudalado y con influencia. En las culturas juveniles de los países de habla no inglesa, el empleo de palabras y frases inglesas significa ser “guay”, y el idioma local utilizado por los jóvenes está lleno de frases y </w:t>
            </w:r>
            <w:r>
              <w:rPr>
                <w:rFonts w:ascii="Times New Roman" w:hAnsi="Times New Roman" w:cs="Times New Roman"/>
              </w:rPr>
              <w:t xml:space="preserve">nombres ingleses. Según </w:t>
            </w:r>
            <w:proofErr w:type="spellStart"/>
            <w:r>
              <w:rPr>
                <w:rFonts w:ascii="Times New Roman" w:hAnsi="Times New Roman" w:cs="Times New Roman"/>
              </w:rPr>
              <w:t>Gramsci</w:t>
            </w:r>
            <w:proofErr w:type="spellEnd"/>
            <w:r w:rsidRPr="00384508">
              <w:rPr>
                <w:rFonts w:ascii="Times New Roman" w:hAnsi="Times New Roman" w:cs="Times New Roman"/>
              </w:rPr>
              <w:t>, donde hay hegemonía, existe resistencia a la misma. Existen tendencias globalmente dominantes en la cultura juvenil popular en una relación dialéctica con idiomas, valores, marcos de identidad y significados culturales locales. Aun cuando algo de dicha resistencia a la hegemonía de las influencias culturales occidentales procede de más allá de la cultura juvenil (algunos gobiernos no occidentales como los de Birmania e Irán han intentado prohibir todos los vestigios de la cultura juvenil global), también se evidencia algo de resentimiento y resistencia entre los propios jóvenes.</w:t>
            </w:r>
          </w:p>
          <w:p w:rsidR="006A475B" w:rsidRPr="00384508" w:rsidRDefault="006A475B" w:rsidP="00600979">
            <w:pPr>
              <w:autoSpaceDE w:val="0"/>
              <w:autoSpaceDN w:val="0"/>
              <w:adjustRightInd w:val="0"/>
              <w:jc w:val="both"/>
              <w:rPr>
                <w:rFonts w:ascii="Times New Roman" w:hAnsi="Times New Roman" w:cs="Times New Roman"/>
              </w:rPr>
            </w:pPr>
          </w:p>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b/>
                <w:bCs/>
              </w:rPr>
              <w:t>El hibridismo de las culturas juveniles</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 xml:space="preserve">No importa que estén en países desarrollados o en desarrollo, en zonas rurales o urbanas, en comunidades étnicamente homogéneas o étnicamente diversas, o en vecindades pobres o ricas, los jóvenes viven en colectividades locales con historias culturales concretas. En todas las comunidades locales, el pasado, sea estable o violento, aún toca al presente. Es en este contexto material y discursivo de colectividades, donde surgen las formas híbridas de la cultura juvenil. </w:t>
            </w:r>
            <w:proofErr w:type="spellStart"/>
            <w:r w:rsidRPr="00384508">
              <w:rPr>
                <w:rFonts w:ascii="Times New Roman" w:hAnsi="Times New Roman" w:cs="Times New Roman"/>
              </w:rPr>
              <w:t>Pieterse</w:t>
            </w:r>
            <w:proofErr w:type="spellEnd"/>
            <w:r w:rsidRPr="00384508">
              <w:rPr>
                <w:rFonts w:ascii="Times New Roman" w:hAnsi="Times New Roman" w:cs="Times New Roman"/>
              </w:rPr>
              <w:t xml:space="preserve"> describe dicha hibridación como la “criollización” de la cultura global, y los jóvenes están a la vanguardia de su producción creativa.</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 xml:space="preserve">Sin embargo, las formas híbridas de la cultura juvenil no sólo representan una especie de mezcla, sino que, además, sintetizan y articulan nuevas formas culturales. Bennett señala, por ejemplo, que la música </w:t>
            </w:r>
            <w:proofErr w:type="spellStart"/>
            <w:r w:rsidRPr="00384508">
              <w:rPr>
                <w:rFonts w:ascii="Times New Roman" w:hAnsi="Times New Roman" w:cs="Times New Roman"/>
              </w:rPr>
              <w:t>Bhangra</w:t>
            </w:r>
            <w:proofErr w:type="spellEnd"/>
            <w:r w:rsidRPr="00384508">
              <w:rPr>
                <w:rFonts w:ascii="Times New Roman" w:hAnsi="Times New Roman" w:cs="Times New Roman"/>
              </w:rPr>
              <w:t xml:space="preserve"> no es de carácter occidental ni asiático, pero se apropia de las dos y las importa para crear el género ya fácilmente reconocible.</w:t>
            </w:r>
          </w:p>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rPr>
              <w:t xml:space="preserve">La potencialidad del hibridismo de las formas de la cultura juvenil surge en el compromiso de los miembros culturales locales con las formas y los discursos de la cultura popular impulsada globalmente. Se trata de una constitución de dos sentidos de la subjetividad, en la que los individuos traen tanto discursos de identidad reales como potenciales a sus momentos de compromiso con los materiales de la cultura popular global. Éstos son inmensamente diversos y, por lo tanto, ofrecen numerosos puntos de entrada o rechazo a las culturas e identidades locales. Una parte de esta determinación radica en la forma y el contenido de ambos juegos de materiales culturales, locales y globales, que pueden destacar determinadas formas y discursos dándoles un poder creativo simbólico, mientras suprimen otros. En el contexto de la cultura juvenil, dicho proceso constitutivo de vislumbrar las posibilidades creativas y realizarlas se produce más a menudo en el nivel </w:t>
            </w:r>
            <w:r>
              <w:rPr>
                <w:rFonts w:ascii="Times New Roman" w:hAnsi="Times New Roman" w:cs="Times New Roman"/>
              </w:rPr>
              <w:t>de la actividad grupal.</w:t>
            </w:r>
            <w:r w:rsidRPr="00384508">
              <w:rPr>
                <w:rFonts w:ascii="Times New Roman" w:hAnsi="Times New Roman" w:cs="Times New Roman"/>
              </w:rPr>
              <w:t xml:space="preserve"> La conexión grupal que conduce hacia la evolución de las nuevas formas híbridas puede ser o afirmativa, u oposicional. En algunos casos, la apropiación de los materiales de la cultura juvenil global para sintetizar y hacer algo nuevo a escala local puede representar ira y resentimiento políticos, un deseo de parodia y desprecio. En otros casos, puede surgir como un deseo de trascender creativamente las limitaciones de las formas tanto modernas globales como tradicionales locales.</w:t>
            </w:r>
          </w:p>
        </w:tc>
      </w:tr>
    </w:tbl>
    <w:p w:rsidR="006A475B" w:rsidRPr="00384508" w:rsidRDefault="006A475B" w:rsidP="006A475B">
      <w:pPr>
        <w:autoSpaceDE w:val="0"/>
        <w:autoSpaceDN w:val="0"/>
        <w:adjustRightInd w:val="0"/>
        <w:jc w:val="both"/>
        <w:rPr>
          <w:rFonts w:ascii="Times New Roman" w:hAnsi="Times New Roman" w:cs="Times New Roman"/>
          <w:b/>
          <w:bCs/>
        </w:rPr>
      </w:pPr>
    </w:p>
    <w:p w:rsidR="006A475B" w:rsidRDefault="006A475B" w:rsidP="006A475B">
      <w:pPr>
        <w:autoSpaceDE w:val="0"/>
        <w:autoSpaceDN w:val="0"/>
        <w:adjustRightInd w:val="0"/>
        <w:jc w:val="both"/>
        <w:rPr>
          <w:rFonts w:ascii="Times New Roman" w:hAnsi="Times New Roman" w:cs="Times New Roman"/>
        </w:rPr>
      </w:pPr>
    </w:p>
    <w:p w:rsidR="00501E89" w:rsidRDefault="00501E89" w:rsidP="006A475B">
      <w:pPr>
        <w:autoSpaceDE w:val="0"/>
        <w:autoSpaceDN w:val="0"/>
        <w:adjustRightInd w:val="0"/>
        <w:jc w:val="both"/>
        <w:rPr>
          <w:rFonts w:ascii="Times New Roman" w:hAnsi="Times New Roman" w:cs="Times New Roman"/>
        </w:rPr>
      </w:pPr>
    </w:p>
    <w:p w:rsidR="00501E89" w:rsidRDefault="00501E89" w:rsidP="006A475B">
      <w:pPr>
        <w:autoSpaceDE w:val="0"/>
        <w:autoSpaceDN w:val="0"/>
        <w:adjustRightInd w:val="0"/>
        <w:jc w:val="both"/>
        <w:rPr>
          <w:rFonts w:ascii="Times New Roman" w:hAnsi="Times New Roman" w:cs="Times New Roman"/>
        </w:rPr>
      </w:pPr>
    </w:p>
    <w:p w:rsidR="00BC61FC" w:rsidRDefault="00BC61FC" w:rsidP="006A475B">
      <w:pPr>
        <w:autoSpaceDE w:val="0"/>
        <w:autoSpaceDN w:val="0"/>
        <w:adjustRightInd w:val="0"/>
        <w:jc w:val="both"/>
        <w:rPr>
          <w:rFonts w:ascii="Times New Roman" w:hAnsi="Times New Roman" w:cs="Times New Roman"/>
        </w:rPr>
      </w:pPr>
    </w:p>
    <w:p w:rsidR="00BC61FC" w:rsidRDefault="00BC61FC" w:rsidP="006A475B">
      <w:pPr>
        <w:autoSpaceDE w:val="0"/>
        <w:autoSpaceDN w:val="0"/>
        <w:adjustRightInd w:val="0"/>
        <w:jc w:val="both"/>
        <w:rPr>
          <w:rFonts w:ascii="Times New Roman" w:hAnsi="Times New Roman" w:cs="Times New Roman"/>
        </w:rPr>
      </w:pPr>
    </w:p>
    <w:tbl>
      <w:tblPr>
        <w:tblStyle w:val="Tablaconcuadrcula"/>
        <w:tblW w:w="0" w:type="auto"/>
        <w:tblLook w:val="04A0"/>
      </w:tblPr>
      <w:tblGrid>
        <w:gridCol w:w="10188"/>
      </w:tblGrid>
      <w:tr w:rsidR="006A475B" w:rsidRPr="00384508" w:rsidTr="00BC61FC">
        <w:tc>
          <w:tcPr>
            <w:tcW w:w="10188" w:type="dxa"/>
          </w:tcPr>
          <w:p w:rsidR="006A475B" w:rsidRPr="00384508" w:rsidRDefault="006A475B" w:rsidP="00600979">
            <w:pPr>
              <w:autoSpaceDE w:val="0"/>
              <w:autoSpaceDN w:val="0"/>
              <w:adjustRightInd w:val="0"/>
              <w:jc w:val="center"/>
              <w:rPr>
                <w:rFonts w:ascii="Times New Roman" w:hAnsi="Times New Roman" w:cs="Times New Roman"/>
                <w:b/>
                <w:bCs/>
              </w:rPr>
            </w:pPr>
            <w:r w:rsidRPr="00384508">
              <w:rPr>
                <w:rFonts w:ascii="Times New Roman" w:hAnsi="Times New Roman" w:cs="Times New Roman"/>
                <w:b/>
                <w:bCs/>
              </w:rPr>
              <w:lastRenderedPageBreak/>
              <w:t xml:space="preserve">Grupo </w:t>
            </w:r>
            <w:r>
              <w:rPr>
                <w:rFonts w:ascii="Times New Roman" w:hAnsi="Times New Roman" w:cs="Times New Roman"/>
                <w:b/>
                <w:bCs/>
              </w:rPr>
              <w:t>4</w:t>
            </w:r>
          </w:p>
        </w:tc>
      </w:tr>
      <w:tr w:rsidR="006A475B" w:rsidRPr="00384508" w:rsidTr="00BC61FC">
        <w:tc>
          <w:tcPr>
            <w:tcW w:w="10188" w:type="dxa"/>
          </w:tcPr>
          <w:p w:rsidR="006A475B" w:rsidRPr="00384508" w:rsidRDefault="006A475B" w:rsidP="00600979">
            <w:pPr>
              <w:autoSpaceDE w:val="0"/>
              <w:autoSpaceDN w:val="0"/>
              <w:adjustRightInd w:val="0"/>
              <w:jc w:val="center"/>
              <w:rPr>
                <w:rFonts w:ascii="Times New Roman" w:hAnsi="Times New Roman" w:cs="Times New Roman"/>
                <w:b/>
                <w:bCs/>
              </w:rPr>
            </w:pPr>
            <w:r w:rsidRPr="00384508">
              <w:rPr>
                <w:rFonts w:ascii="Times New Roman" w:hAnsi="Times New Roman" w:cs="Times New Roman"/>
                <w:b/>
                <w:bCs/>
              </w:rPr>
              <w:t>CULTURAS JUVENILES GLOBALES (INJUVE)</w:t>
            </w:r>
          </w:p>
          <w:p w:rsidR="006A475B" w:rsidRPr="00384508" w:rsidRDefault="006A475B" w:rsidP="00600979">
            <w:pPr>
              <w:autoSpaceDE w:val="0"/>
              <w:autoSpaceDN w:val="0"/>
              <w:adjustRightInd w:val="0"/>
              <w:jc w:val="center"/>
              <w:rPr>
                <w:rFonts w:ascii="Times New Roman" w:hAnsi="Times New Roman" w:cs="Times New Roman"/>
                <w:b/>
                <w:bCs/>
              </w:rPr>
            </w:pPr>
            <w:proofErr w:type="spellStart"/>
            <w:r w:rsidRPr="00384508">
              <w:rPr>
                <w:rFonts w:ascii="Times New Roman" w:hAnsi="Times New Roman" w:cs="Times New Roman"/>
                <w:b/>
                <w:bCs/>
              </w:rPr>
              <w:t>Pam</w:t>
            </w:r>
            <w:proofErr w:type="spellEnd"/>
            <w:r w:rsidRPr="00384508">
              <w:rPr>
                <w:rFonts w:ascii="Times New Roman" w:hAnsi="Times New Roman" w:cs="Times New Roman"/>
                <w:b/>
                <w:bCs/>
              </w:rPr>
              <w:t xml:space="preserve"> </w:t>
            </w:r>
            <w:proofErr w:type="spellStart"/>
            <w:r w:rsidRPr="00384508">
              <w:rPr>
                <w:rFonts w:ascii="Times New Roman" w:hAnsi="Times New Roman" w:cs="Times New Roman"/>
                <w:b/>
                <w:bCs/>
              </w:rPr>
              <w:t>Nilan</w:t>
            </w:r>
            <w:proofErr w:type="spellEnd"/>
            <w:r w:rsidRPr="00384508">
              <w:rPr>
                <w:rFonts w:ascii="Times New Roman" w:hAnsi="Times New Roman" w:cs="Times New Roman"/>
                <w:b/>
                <w:bCs/>
              </w:rPr>
              <w:t xml:space="preserve"> Universidad de Newcastle (Australia)</w:t>
            </w:r>
          </w:p>
        </w:tc>
      </w:tr>
      <w:tr w:rsidR="006A475B" w:rsidRPr="00384508" w:rsidTr="00BC61FC">
        <w:tc>
          <w:tcPr>
            <w:tcW w:w="10188" w:type="dxa"/>
          </w:tcPr>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b/>
                <w:bCs/>
              </w:rPr>
              <w:t>LA MIGRACIÓN, EL MULTICULTURALISMO Y LA MEZCLA URBANA</w:t>
            </w:r>
          </w:p>
          <w:p w:rsidR="006A475B" w:rsidRPr="00384508" w:rsidRDefault="006A475B" w:rsidP="00600979">
            <w:pPr>
              <w:autoSpaceDE w:val="0"/>
              <w:autoSpaceDN w:val="0"/>
              <w:adjustRightInd w:val="0"/>
              <w:jc w:val="both"/>
              <w:rPr>
                <w:rFonts w:ascii="Times New Roman" w:hAnsi="Times New Roman" w:cs="Times New Roman"/>
              </w:rPr>
            </w:pP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 xml:space="preserve">En las inmensas ciudades multiétnicas del mundo, los jóvenes no sólo hacen vida social y se reúnen según las articulaciones familiares de sexo, clase y vecindario, sino también según la raza, el origen étnico y la religión. Este proceso (el de buscar la seguridad en un mundo inseguro) implica la inclusión de un número limitado de miembros en función de la semejanza y la exclusión de muchos más en función de su identificación como el “otro”. Por ejemplo, pueden encontrarse pandillas juveniles (normalmente predominantemente masculinas, pero no siempre) desde Ciudad de México hasta Múnich y desde </w:t>
            </w:r>
            <w:proofErr w:type="spellStart"/>
            <w:r w:rsidRPr="00384508">
              <w:rPr>
                <w:rFonts w:ascii="Times New Roman" w:hAnsi="Times New Roman" w:cs="Times New Roman"/>
              </w:rPr>
              <w:t>Sidney</w:t>
            </w:r>
            <w:proofErr w:type="spellEnd"/>
            <w:r w:rsidRPr="00384508">
              <w:rPr>
                <w:rFonts w:ascii="Times New Roman" w:hAnsi="Times New Roman" w:cs="Times New Roman"/>
              </w:rPr>
              <w:t xml:space="preserve"> hasta Madrid. La composición de estas pandillas suele venir determinada por la raza o el origen étnico, aunque a veces son la religión o la política las que definen la lógica de las formaciones de las mismas.</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 xml:space="preserve">Para pertenecer a una pandilla de este tipo hay que hacerlo sin ningún género de dudas. Se señala la condición de miembro no sólo al tener el aspecto y el idioma adecuados para empezar (en el caso de pandillas de negros, hispanos, chinos, vietnamitas, norafricanos, europeos orientales, aborígenes o isleños del Pacífico) sino también por la ropa, los zapatos, los cortes de pelo, los tatuajes, los </w:t>
            </w:r>
            <w:proofErr w:type="spellStart"/>
            <w:r w:rsidRPr="00384508">
              <w:rPr>
                <w:rFonts w:ascii="Times New Roman" w:hAnsi="Times New Roman" w:cs="Times New Roman"/>
              </w:rPr>
              <w:t>piercings</w:t>
            </w:r>
            <w:proofErr w:type="spellEnd"/>
            <w:r w:rsidRPr="00384508">
              <w:rPr>
                <w:rFonts w:ascii="Times New Roman" w:hAnsi="Times New Roman" w:cs="Times New Roman"/>
              </w:rPr>
              <w:t>, la joyería, las armas, las drogas, las preferencias deportivas y los estilos de agresión o violencia. En algunas situaciones urbanas, los miembros de las pandillas proceden de familias pobres, pero en otros casos donde el origen étnico o la religión definen la condición de miembro, pueden estar representados distintos historiales de ingresos familiares. La actividad principal de estas pandillas es la lucha con otras pandillas, muchas veces por rivalidades tradicionales o para ganar el control del barrio donde se producen actividades criminales. Las pandillas juveniles formadas según el origen étnico constituyen sólo una expresión de un fenómeno urbano contemporáneo: la falta relativa de relación entre jóvenes de distintos grupos étnicos y, más generalmente, de distintas culturas. Tal como se indicaba anteriormente, las posibilidades de interacción social de la juventud urbana son mucho más abiertas que antes. Por otra parte, los jóvenes siguen tendiendo a formar grupos sociales de personas con las que tienen mucho en común. Pero, evidentemente, no todos los jóvenes se implican en las pandillas ni buscan grupos étnicos o de clase homogéneos. Al contrario, la mayoría de los jóvenes urbanos pasan algún tiempo, involucrados de manera identificable en culturas de estilo urbano (o de creación de estilos de vida), aun cuando esto simplemente significa llevar un estilo y color particulares de pañuelo musulmán en la cabeza y vaqueros de marca, al igual que el resto de sus amigos. Igual que en las pandillas, la condición de miembro de culturas de estilo urbano se refleja en el cuerpo: lo que se lleva, adónde se va y lo que se hace, cómo se habla y de qué, qué música se prefiere y quiénes son los héroes y heroínas de uno. Es en la evolución y el desarrollo de culturas de estilo urbano donde se ven a menudo la innovación creativa y el hibridismo. Por ejemplo, tanto lo “punk” como lo “</w:t>
            </w:r>
            <w:proofErr w:type="spellStart"/>
            <w:r w:rsidRPr="00384508">
              <w:rPr>
                <w:rFonts w:ascii="Times New Roman" w:hAnsi="Times New Roman" w:cs="Times New Roman"/>
              </w:rPr>
              <w:t>grunge</w:t>
            </w:r>
            <w:proofErr w:type="spellEnd"/>
            <w:r w:rsidRPr="00384508">
              <w:rPr>
                <w:rFonts w:ascii="Times New Roman" w:hAnsi="Times New Roman" w:cs="Times New Roman"/>
              </w:rPr>
              <w:t>”</w:t>
            </w:r>
            <w:r w:rsidR="00A82456">
              <w:rPr>
                <w:rFonts w:ascii="Times New Roman" w:hAnsi="Times New Roman" w:cs="Times New Roman"/>
              </w:rPr>
              <w:t xml:space="preserve"> (luego veremos de </w:t>
            </w:r>
            <w:proofErr w:type="spellStart"/>
            <w:r w:rsidR="00A82456">
              <w:rPr>
                <w:rFonts w:ascii="Times New Roman" w:hAnsi="Times New Roman" w:cs="Times New Roman"/>
              </w:rPr>
              <w:t>que</w:t>
            </w:r>
            <w:proofErr w:type="spellEnd"/>
            <w:r w:rsidR="00A82456">
              <w:rPr>
                <w:rFonts w:ascii="Times New Roman" w:hAnsi="Times New Roman" w:cs="Times New Roman"/>
              </w:rPr>
              <w:t xml:space="preserve"> se tratan con detalle),</w:t>
            </w:r>
            <w:r w:rsidRPr="00384508">
              <w:rPr>
                <w:rFonts w:ascii="Times New Roman" w:hAnsi="Times New Roman" w:cs="Times New Roman"/>
              </w:rPr>
              <w:t xml:space="preserve"> tuvieron su origen al principio como culturas de estilo urbano de los empleados de bajos ingresos en los márgenes de las grandes ciudades. Se puede entender la constitución de culturas de estilo urbano como un proceso de formación y de dotación de significado de identidades a escala grupal. La mediación de grupos e individuos se manifiesta en la forma creativa en la que desarrollan una identidad de grupo y los significados que ella conlleva. Las estructuras de comercialización global que configuran los parámetros de esta dotación de significado, ofrecen materiales fácilmente disponibles y significados implícitos para entender lo que hacen los grupos e individuos, pero no determinan por completo ni el proceso ni sus resultados. Es por este motivo que las casas de moda tienen que volver continuamente a la “calle” para buscar la nueva ola en las culturas juveniles de </w:t>
            </w:r>
            <w:r>
              <w:rPr>
                <w:rFonts w:ascii="Times New Roman" w:hAnsi="Times New Roman" w:cs="Times New Roman"/>
              </w:rPr>
              <w:t xml:space="preserve">estilo. Tal como señaló </w:t>
            </w:r>
            <w:proofErr w:type="spellStart"/>
            <w:r>
              <w:rPr>
                <w:rFonts w:ascii="Times New Roman" w:hAnsi="Times New Roman" w:cs="Times New Roman"/>
              </w:rPr>
              <w:t>Hebdige</w:t>
            </w:r>
            <w:proofErr w:type="spellEnd"/>
            <w:r w:rsidRPr="00384508">
              <w:rPr>
                <w:rFonts w:ascii="Times New Roman" w:hAnsi="Times New Roman" w:cs="Times New Roman"/>
              </w:rPr>
              <w:t>, la cultura juvenil se manifiesta más espectacularmente en lo que él llamó la marcha implacable del “ahora”: el proceso por el que las tendencias de vanguardia de hoy día se convierten en las rechazadas de ayer. Creando la nueva versión del “ahora”, la juventud de las culturas de estilo urbano puede aprovecharse de una amplia gama de posibilidades e influencias estéticas, y lo hace. Sin embargo, se puede ver dicho proceso como profundamente conservador, en tanto en cuanto incorpora tendencias oposicionales.</w:t>
            </w:r>
          </w:p>
          <w:p w:rsidR="006A475B" w:rsidRPr="00384508" w:rsidRDefault="006A475B" w:rsidP="00600979">
            <w:pPr>
              <w:autoSpaceDE w:val="0"/>
              <w:autoSpaceDN w:val="0"/>
              <w:adjustRightInd w:val="0"/>
              <w:jc w:val="both"/>
              <w:rPr>
                <w:rFonts w:ascii="Times New Roman" w:hAnsi="Times New Roman" w:cs="Times New Roman"/>
              </w:rPr>
            </w:pPr>
            <w:r w:rsidRPr="00384508">
              <w:rPr>
                <w:rFonts w:ascii="Times New Roman" w:hAnsi="Times New Roman" w:cs="Times New Roman"/>
              </w:rPr>
              <w:t xml:space="preserve">Otra característica importante de la cultura juvenil internacional contemporánea la constituye la movilidad de los jóvenes. Sea por motivos económicos, culturales, sociales o personales, los jóvenes viajan y, al hacerlo, se ponen en contacto con otras culturas, otra gente y otras formas de vida, y aprenden de ellas; el movimiento mundial de jóvenes mochileros es testigo de dicho proceso. La movilidad tiene la capacidad de politizar a la juventud, a medida que los contactos sociales y la consciencia de los problemas globales posibilitados por el viajar y por la </w:t>
            </w:r>
            <w:r w:rsidRPr="00384508">
              <w:rPr>
                <w:rFonts w:ascii="Times New Roman" w:hAnsi="Times New Roman" w:cs="Times New Roman"/>
              </w:rPr>
              <w:lastRenderedPageBreak/>
              <w:t xml:space="preserve">recolocación se funden alrededor de unos determinados símbolos potentes que caracterizan movimientos sociales específicos. </w:t>
            </w:r>
            <w:proofErr w:type="spellStart"/>
            <w:r w:rsidRPr="00384508">
              <w:rPr>
                <w:rFonts w:ascii="Times New Roman" w:hAnsi="Times New Roman" w:cs="Times New Roman"/>
              </w:rPr>
              <w:t>Eyerman</w:t>
            </w:r>
            <w:proofErr w:type="spellEnd"/>
            <w:r w:rsidRPr="00384508">
              <w:rPr>
                <w:rFonts w:ascii="Times New Roman" w:hAnsi="Times New Roman" w:cs="Times New Roman"/>
              </w:rPr>
              <w:t xml:space="preserve"> sostiene que “el arte y la música pueden ser importantes fuentes de la identificación (sub)cultural” y “proporcionar un recurso latente e incluso invisible en el que los movimientos políticos pueden inspirarse”. Dichos recursos globales para la creatividad local en el activismo están ya disponibles por medios electrónicos y fortalecen más la solidaridad de los movimientos sociales mundiales en los que están involucrados los jóvenes.</w:t>
            </w:r>
          </w:p>
          <w:p w:rsidR="006A475B" w:rsidRPr="00384508" w:rsidRDefault="006A475B" w:rsidP="00600979">
            <w:pPr>
              <w:autoSpaceDE w:val="0"/>
              <w:autoSpaceDN w:val="0"/>
              <w:adjustRightInd w:val="0"/>
              <w:jc w:val="both"/>
              <w:rPr>
                <w:rFonts w:ascii="Times New Roman" w:hAnsi="Times New Roman" w:cs="Times New Roman"/>
              </w:rPr>
            </w:pPr>
          </w:p>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b/>
                <w:bCs/>
              </w:rPr>
              <w:t>CONCLUSIÓN</w:t>
            </w:r>
          </w:p>
          <w:p w:rsidR="006A475B" w:rsidRPr="00384508" w:rsidRDefault="006A475B" w:rsidP="00600979">
            <w:pPr>
              <w:autoSpaceDE w:val="0"/>
              <w:autoSpaceDN w:val="0"/>
              <w:adjustRightInd w:val="0"/>
              <w:jc w:val="both"/>
              <w:rPr>
                <w:rFonts w:ascii="Times New Roman" w:hAnsi="Times New Roman" w:cs="Times New Roman"/>
                <w:b/>
                <w:bCs/>
              </w:rPr>
            </w:pPr>
            <w:r w:rsidRPr="00384508">
              <w:rPr>
                <w:rFonts w:ascii="Times New Roman" w:hAnsi="Times New Roman" w:cs="Times New Roman"/>
              </w:rPr>
              <w:t>En este artículo, se ha intentado de construir el mito del “adolescente global” y llegar a la comprensión de las culturas juveniles globales como parte de una reacción a las percepciones y experiencias del “riesgo” generacional en las condiciones de la globalización contemporánea, tales como el rápido crecimiento urbano y la eliminación de las habilidades de la mano de obra. Podemos entender las “tribus” de la cultura juvenil global como la expresión del instinto de formar y reinventar las colectividades primordiales para proporcionar una sensación de seguridad y encerramiento en un mundo inseguro. Se consigue indicar la condición de miembro de un grupo juvenil y crear un estatus simbólico mediante el consumo y la exposición de productos de cultura popular distribuidas globalmente, aun cuando se articulen hacia fines locales. Se ha sostenido que, aun cuando el ritmo del cambio social y económico ha ido incrementando desde mediados del siglo pasado, estamos ya en una situación global de intensa y rápida transformación social. En este contexto, los jóvenes tienen que construir sus propias biografías individuales y colectivas, sin la garantía del pasado, y en un ambiente de riesgo intensificado. Esto es así para los jóvenes de todo el mundo. Muchas de las transformaciones del orden global que afectan a la gente a escala local afectan en mayor medida a los jóvenes, puesto que serán ellos los herederos de los resultados.</w:t>
            </w:r>
          </w:p>
        </w:tc>
      </w:tr>
    </w:tbl>
    <w:p w:rsidR="006A475B" w:rsidRPr="00384508" w:rsidRDefault="006A475B" w:rsidP="006A475B">
      <w:pPr>
        <w:autoSpaceDE w:val="0"/>
        <w:autoSpaceDN w:val="0"/>
        <w:adjustRightInd w:val="0"/>
        <w:jc w:val="both"/>
        <w:rPr>
          <w:rFonts w:ascii="Times New Roman" w:hAnsi="Times New Roman" w:cs="Times New Roman"/>
        </w:rPr>
      </w:pPr>
    </w:p>
    <w:p w:rsidR="006A475B" w:rsidRDefault="006A475B" w:rsidP="006A475B">
      <w:pPr>
        <w:autoSpaceDE w:val="0"/>
        <w:autoSpaceDN w:val="0"/>
        <w:adjustRightInd w:val="0"/>
        <w:jc w:val="both"/>
        <w:rPr>
          <w:rFonts w:ascii="Times New Roman" w:hAnsi="Times New Roman" w:cs="Times New Roman"/>
          <w:i/>
          <w:iCs/>
        </w:rPr>
      </w:pPr>
    </w:p>
    <w:p w:rsidR="006A475B" w:rsidRDefault="006A475B" w:rsidP="006A475B">
      <w:pPr>
        <w:autoSpaceDE w:val="0"/>
        <w:autoSpaceDN w:val="0"/>
        <w:adjustRightInd w:val="0"/>
        <w:jc w:val="both"/>
        <w:rPr>
          <w:rFonts w:ascii="Times New Roman" w:hAnsi="Times New Roman" w:cs="Times New Roman"/>
          <w:i/>
          <w:iCs/>
        </w:rPr>
      </w:pPr>
    </w:p>
    <w:p w:rsidR="006A475B" w:rsidRDefault="006A475B" w:rsidP="006A475B">
      <w:pPr>
        <w:autoSpaceDE w:val="0"/>
        <w:autoSpaceDN w:val="0"/>
        <w:adjustRightInd w:val="0"/>
        <w:jc w:val="both"/>
        <w:rPr>
          <w:rFonts w:ascii="Times New Roman" w:hAnsi="Times New Roman" w:cs="Times New Roman"/>
          <w:i/>
          <w:iCs/>
        </w:rPr>
      </w:pPr>
    </w:p>
    <w:p w:rsidR="006A475B" w:rsidRDefault="006A475B"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p w:rsidR="00BC61FC" w:rsidRDefault="00BC61FC" w:rsidP="006A475B">
      <w:pPr>
        <w:autoSpaceDE w:val="0"/>
        <w:autoSpaceDN w:val="0"/>
        <w:adjustRightInd w:val="0"/>
        <w:jc w:val="both"/>
        <w:rPr>
          <w:rFonts w:ascii="Times New Roman" w:hAnsi="Times New Roman" w:cs="Times New Roman"/>
          <w:i/>
          <w:iCs/>
        </w:rPr>
      </w:pPr>
    </w:p>
    <w:tbl>
      <w:tblPr>
        <w:tblStyle w:val="Tablaconcuadrcula"/>
        <w:tblW w:w="0" w:type="auto"/>
        <w:tblLook w:val="04A0"/>
      </w:tblPr>
      <w:tblGrid>
        <w:gridCol w:w="10188"/>
      </w:tblGrid>
      <w:tr w:rsidR="006A475B" w:rsidRPr="00384508" w:rsidTr="00BC61FC">
        <w:tc>
          <w:tcPr>
            <w:tcW w:w="10188" w:type="dxa"/>
          </w:tcPr>
          <w:p w:rsidR="006A475B" w:rsidRPr="00384508" w:rsidRDefault="006A475B" w:rsidP="00600979">
            <w:pPr>
              <w:autoSpaceDE w:val="0"/>
              <w:autoSpaceDN w:val="0"/>
              <w:adjustRightInd w:val="0"/>
              <w:jc w:val="center"/>
              <w:rPr>
                <w:rFonts w:ascii="Times New Roman" w:hAnsi="Times New Roman" w:cs="Times New Roman"/>
                <w:b/>
                <w:bCs/>
              </w:rPr>
            </w:pPr>
            <w:r w:rsidRPr="00384508">
              <w:rPr>
                <w:rFonts w:ascii="Times New Roman" w:hAnsi="Times New Roman" w:cs="Times New Roman"/>
                <w:b/>
                <w:bCs/>
              </w:rPr>
              <w:lastRenderedPageBreak/>
              <w:t xml:space="preserve">Grupo </w:t>
            </w:r>
            <w:r>
              <w:rPr>
                <w:rFonts w:ascii="Times New Roman" w:hAnsi="Times New Roman" w:cs="Times New Roman"/>
                <w:b/>
                <w:bCs/>
              </w:rPr>
              <w:t>5</w:t>
            </w:r>
          </w:p>
        </w:tc>
      </w:tr>
      <w:tr w:rsidR="006A475B" w:rsidRPr="00384508" w:rsidTr="00BC61FC">
        <w:tc>
          <w:tcPr>
            <w:tcW w:w="10188" w:type="dxa"/>
          </w:tcPr>
          <w:p w:rsidR="006A475B" w:rsidRPr="00CD1387" w:rsidRDefault="006A475B" w:rsidP="00600979">
            <w:pPr>
              <w:pStyle w:val="Ttulo"/>
              <w:spacing w:before="0" w:beforeAutospacing="0" w:after="0" w:afterAutospacing="0"/>
              <w:rPr>
                <w:rFonts w:ascii="Times New Roman" w:hAnsi="Times New Roman" w:cs="Times New Roman"/>
              </w:rPr>
            </w:pPr>
            <w:r w:rsidRPr="00384508">
              <w:rPr>
                <w:rFonts w:ascii="Times New Roman" w:hAnsi="Times New Roman" w:cs="Times New Roman"/>
              </w:rPr>
              <w:t>PARADIGMAS Y JUVENTUDES (realidad peruana)</w:t>
            </w:r>
          </w:p>
        </w:tc>
      </w:tr>
      <w:tr w:rsidR="006A475B" w:rsidRPr="00384508" w:rsidTr="00BC61FC">
        <w:tc>
          <w:tcPr>
            <w:tcW w:w="10188" w:type="dxa"/>
          </w:tcPr>
          <w:p w:rsidR="006A475B" w:rsidRPr="001D5147" w:rsidRDefault="006A475B" w:rsidP="00600979">
            <w:pPr>
              <w:pStyle w:val="Ttulo"/>
              <w:spacing w:before="0" w:beforeAutospacing="0" w:after="0" w:afterAutospacing="0"/>
              <w:ind w:left="0"/>
              <w:jc w:val="both"/>
              <w:rPr>
                <w:rFonts w:ascii="Times New Roman" w:hAnsi="Times New Roman" w:cs="Times New Roman"/>
                <w:sz w:val="22"/>
                <w:szCs w:val="22"/>
              </w:rPr>
            </w:pPr>
            <w:r w:rsidRPr="001D5147">
              <w:rPr>
                <w:rFonts w:ascii="Times New Roman" w:hAnsi="Times New Roman" w:cs="Times New Roman"/>
                <w:sz w:val="22"/>
                <w:szCs w:val="22"/>
              </w:rPr>
              <w:t>Un estudio de los paradigmas de juventud propuestos desde el Estado y desde los jóvenes</w:t>
            </w:r>
            <w:r w:rsidRPr="001D5147">
              <w:rPr>
                <w:rStyle w:val="Refdenotaalpie"/>
                <w:rFonts w:ascii="Times New Roman" w:hAnsi="Times New Roman" w:cs="Times New Roman"/>
                <w:sz w:val="22"/>
                <w:szCs w:val="22"/>
              </w:rPr>
              <w:footnoteReference w:id="1"/>
            </w:r>
            <w:r w:rsidRPr="001D5147">
              <w:rPr>
                <w:rFonts w:ascii="Times New Roman" w:hAnsi="Times New Roman" w:cs="Times New Roman"/>
                <w:sz w:val="22"/>
                <w:szCs w:val="22"/>
              </w:rPr>
              <w:t>.</w:t>
            </w:r>
          </w:p>
          <w:p w:rsidR="006A475B" w:rsidRPr="001D5147" w:rsidRDefault="006A475B" w:rsidP="00600979">
            <w:pPr>
              <w:pStyle w:val="Subttulo"/>
              <w:jc w:val="both"/>
              <w:rPr>
                <w:rFonts w:ascii="Times New Roman" w:hAnsi="Times New Roman" w:cs="Times New Roman"/>
                <w:b w:val="0"/>
                <w:bCs w:val="0"/>
                <w:sz w:val="22"/>
                <w:szCs w:val="22"/>
              </w:rPr>
            </w:pPr>
            <w:proofErr w:type="spellStart"/>
            <w:r w:rsidRPr="001D5147">
              <w:rPr>
                <w:rFonts w:ascii="Times New Roman" w:hAnsi="Times New Roman" w:cs="Times New Roman"/>
                <w:sz w:val="22"/>
                <w:szCs w:val="22"/>
              </w:rPr>
              <w:t>Jerjes</w:t>
            </w:r>
            <w:proofErr w:type="spellEnd"/>
            <w:r w:rsidRPr="001D5147">
              <w:rPr>
                <w:rFonts w:ascii="Times New Roman" w:hAnsi="Times New Roman" w:cs="Times New Roman"/>
                <w:sz w:val="22"/>
                <w:szCs w:val="22"/>
              </w:rPr>
              <w:t xml:space="preserve"> Loayza Javier </w:t>
            </w:r>
            <w:r w:rsidRPr="001D5147">
              <w:rPr>
                <w:rFonts w:ascii="Times New Roman" w:hAnsi="Times New Roman" w:cs="Times New Roman"/>
                <w:b w:val="0"/>
                <w:bCs w:val="0"/>
                <w:sz w:val="22"/>
                <w:szCs w:val="22"/>
              </w:rPr>
              <w:t>mxerxeslj@gmail.com</w:t>
            </w:r>
          </w:p>
          <w:p w:rsidR="006A475B" w:rsidRPr="001D5147" w:rsidRDefault="006A475B" w:rsidP="00600979">
            <w:pPr>
              <w:jc w:val="both"/>
              <w:rPr>
                <w:rFonts w:ascii="Times New Roman" w:hAnsi="Times New Roman" w:cs="Times New Roman"/>
                <w:sz w:val="6"/>
              </w:rPr>
            </w:pPr>
          </w:p>
          <w:p w:rsidR="006A475B" w:rsidRPr="001D5147" w:rsidRDefault="006A475B" w:rsidP="00600979">
            <w:pPr>
              <w:jc w:val="both"/>
              <w:rPr>
                <w:rFonts w:ascii="Times New Roman" w:hAnsi="Times New Roman" w:cs="Times New Roman"/>
                <w:b/>
                <w:bCs/>
              </w:rPr>
            </w:pPr>
            <w:r w:rsidRPr="001D5147">
              <w:rPr>
                <w:rFonts w:ascii="Times New Roman" w:hAnsi="Times New Roman" w:cs="Times New Roman"/>
                <w:b/>
                <w:bCs/>
              </w:rPr>
              <w:t xml:space="preserve">Resumen: </w:t>
            </w:r>
            <w:r w:rsidRPr="001D5147">
              <w:rPr>
                <w:rFonts w:ascii="Times New Roman" w:hAnsi="Times New Roman" w:cs="Times New Roman"/>
              </w:rPr>
              <w:t>La juventud a través de los últimos años ha venido atravesando una fase en que es al fin involucrada en los planes del Estado, gracias al indiscutible peso demográfico que representa, además de significar una importante fuente de renovación socio económica. Inmersas en una coyuntura institucional incierta, las organizaciones juveniles, así como las juventudes no organizadas pero igual de activas, son parte fundamental del debate, por lo que proponemos en el presente ensayo paradigmas tanto desde el Estado en los últimos 35 años, como paradigmas transversales coyunturales que a su vez medran la situación político social: tanto el paradigma intercultural como el de la complejidad que demandan un reconocimiento urgente, ya que encontramos modelos insertos que los jóvenes vienen construyendo desde sus propios esfuerzos e iniciativas.</w:t>
            </w:r>
          </w:p>
          <w:p w:rsidR="006A475B" w:rsidRPr="001D5147" w:rsidRDefault="006A475B" w:rsidP="00600979">
            <w:pPr>
              <w:jc w:val="both"/>
              <w:rPr>
                <w:rFonts w:ascii="Times New Roman" w:hAnsi="Times New Roman" w:cs="Times New Roman"/>
                <w:b/>
                <w:bCs/>
                <w:sz w:val="12"/>
              </w:rPr>
            </w:pPr>
          </w:p>
          <w:p w:rsidR="006A475B" w:rsidRPr="001D5147" w:rsidRDefault="006A475B" w:rsidP="00600979">
            <w:pPr>
              <w:pStyle w:val="Ttulo3"/>
              <w:jc w:val="both"/>
              <w:outlineLvl w:val="2"/>
              <w:rPr>
                <w:b/>
                <w:i w:val="0"/>
                <w:sz w:val="22"/>
                <w:szCs w:val="22"/>
              </w:rPr>
            </w:pPr>
            <w:r w:rsidRPr="001D5147">
              <w:rPr>
                <w:b/>
                <w:i w:val="0"/>
                <w:sz w:val="22"/>
                <w:szCs w:val="22"/>
              </w:rPr>
              <w:t>Introducción</w:t>
            </w:r>
          </w:p>
          <w:p w:rsidR="006A475B" w:rsidRPr="00501E89" w:rsidRDefault="006A475B" w:rsidP="00600979">
            <w:pPr>
              <w:pStyle w:val="Textoindependiente"/>
              <w:rPr>
                <w:rFonts w:ascii="Times New Roman" w:hAnsi="Times New Roman" w:cs="Times New Roman"/>
                <w:sz w:val="22"/>
                <w:szCs w:val="22"/>
              </w:rPr>
            </w:pPr>
            <w:r w:rsidRPr="001D5147">
              <w:rPr>
                <w:rFonts w:ascii="Times New Roman" w:hAnsi="Times New Roman" w:cs="Times New Roman"/>
                <w:sz w:val="22"/>
                <w:szCs w:val="22"/>
              </w:rPr>
              <w:t xml:space="preserve">El presente artículo presenta diferentes paradigmas en torno al devenir político social en </w:t>
            </w:r>
            <w:r w:rsidR="008A664A">
              <w:rPr>
                <w:rFonts w:ascii="Times New Roman" w:hAnsi="Times New Roman" w:cs="Times New Roman"/>
                <w:sz w:val="22"/>
                <w:szCs w:val="22"/>
              </w:rPr>
              <w:t xml:space="preserve">Perú (bien se puede leer también </w:t>
            </w:r>
            <w:r w:rsidRPr="001D5147">
              <w:rPr>
                <w:rFonts w:ascii="Times New Roman" w:hAnsi="Times New Roman" w:cs="Times New Roman"/>
                <w:sz w:val="22"/>
                <w:szCs w:val="22"/>
              </w:rPr>
              <w:t>nuestro país</w:t>
            </w:r>
            <w:r w:rsidR="008A664A">
              <w:rPr>
                <w:rFonts w:ascii="Times New Roman" w:hAnsi="Times New Roman" w:cs="Times New Roman"/>
                <w:sz w:val="22"/>
                <w:szCs w:val="22"/>
              </w:rPr>
              <w:t>)</w:t>
            </w:r>
            <w:r w:rsidRPr="001D5147">
              <w:rPr>
                <w:rFonts w:ascii="Times New Roman" w:hAnsi="Times New Roman" w:cs="Times New Roman"/>
                <w:sz w:val="22"/>
                <w:szCs w:val="22"/>
              </w:rPr>
              <w:t>, en torno a los jóvenes y sus manifestaciones paradigmáticas. Para evitar sobrevalorar o menospreciar unos sobre otros, hemos utilizado como</w:t>
            </w:r>
            <w:r w:rsidRPr="00501E89">
              <w:rPr>
                <w:rFonts w:ascii="Times New Roman" w:hAnsi="Times New Roman" w:cs="Times New Roman"/>
                <w:sz w:val="22"/>
                <w:szCs w:val="22"/>
              </w:rPr>
              <w:t xml:space="preserve"> antecedente bibliográfico el informe de la sesión de autoformación realizada por el Instituto de Publicaciones, Educación y Comunicación Eduardo </w:t>
            </w:r>
            <w:proofErr w:type="spellStart"/>
            <w:r w:rsidRPr="00501E89">
              <w:rPr>
                <w:rFonts w:ascii="Times New Roman" w:hAnsi="Times New Roman" w:cs="Times New Roman"/>
                <w:sz w:val="22"/>
                <w:szCs w:val="22"/>
              </w:rPr>
              <w:t>Cardjin</w:t>
            </w:r>
            <w:proofErr w:type="spellEnd"/>
            <w:r w:rsidRPr="00501E89">
              <w:rPr>
                <w:rFonts w:ascii="Times New Roman" w:hAnsi="Times New Roman" w:cs="Times New Roman"/>
                <w:sz w:val="22"/>
                <w:szCs w:val="22"/>
              </w:rPr>
              <w:t xml:space="preserve"> IPEC en el mes de febrero del año 2008. Asimismo deseamos abordar cada planteamiento teórico, manifestando una libre interpretación de cada paradigma propuesto para su mejor comprensión y discusión tomando diversos antecedentes teóricos para ahondar en los mismos. Buscamos ampliar el bagaje cognoscente relacionado al fenómeno político social juvenil, urgido hasta el día de hoy de claras e inmediatas respuestas a numerosos problemas.</w:t>
            </w:r>
          </w:p>
          <w:p w:rsidR="006A475B" w:rsidRPr="00384508" w:rsidRDefault="006A475B" w:rsidP="00600979">
            <w:pPr>
              <w:jc w:val="both"/>
              <w:rPr>
                <w:rFonts w:ascii="Times New Roman" w:hAnsi="Times New Roman" w:cs="Times New Roman"/>
              </w:rPr>
            </w:pPr>
            <w:r w:rsidRPr="00501E89">
              <w:rPr>
                <w:rFonts w:ascii="Times New Roman" w:hAnsi="Times New Roman" w:cs="Times New Roman"/>
              </w:rPr>
              <w:t xml:space="preserve">Para pensar en un paradigma, pensaremos en un </w:t>
            </w:r>
            <w:r w:rsidRPr="00501E89">
              <w:rPr>
                <w:rFonts w:ascii="Times New Roman" w:hAnsi="Times New Roman" w:cs="Times New Roman"/>
                <w:i/>
                <w:iCs/>
              </w:rPr>
              <w:t>modelo</w:t>
            </w:r>
            <w:r w:rsidRPr="00384508">
              <w:rPr>
                <w:rFonts w:ascii="Times New Roman" w:hAnsi="Times New Roman" w:cs="Times New Roman"/>
                <w:i/>
                <w:iCs/>
              </w:rPr>
              <w:t>, sistema, o enfoque dominante en la ciencia</w:t>
            </w:r>
            <w:r w:rsidRPr="00384508">
              <w:rPr>
                <w:rStyle w:val="Refdenotaalpie"/>
                <w:rFonts w:ascii="Times New Roman" w:hAnsi="Times New Roman" w:cs="Times New Roman"/>
                <w:i/>
                <w:iCs/>
              </w:rPr>
              <w:footnoteReference w:id="2"/>
            </w:r>
            <w:r w:rsidRPr="00384508">
              <w:rPr>
                <w:rFonts w:ascii="Times New Roman" w:hAnsi="Times New Roman" w:cs="Times New Roman"/>
              </w:rPr>
              <w:t xml:space="preserve">, constituido con leyes, normas y procedimientos que permiten: organizar y dirigir la investigación en una cierta dirección; identificar y explorar ciertos problemas formulando  cierta hipótesis. Al haber ciertos paradigmas dominantes, se desconocen otros aspectos y dimensiones potenciales de análisis distintos, desde otros paradigmas alternativos, subversivos o emergentes. Inevitablemente, todo paradigma tiende a confrontarse con otro, aunque ello no  implique su sustitución definitiva. Siendo conscientes de ello, presentamos diversos paradigmas en torno a la juventud que puedan ser complementarios los unos con los otros, en cuanto a la construcción de conocimiento se refiere, </w:t>
            </w:r>
            <w:r w:rsidR="008A664A" w:rsidRPr="00384508">
              <w:rPr>
                <w:rFonts w:ascii="Times New Roman" w:hAnsi="Times New Roman" w:cs="Times New Roman"/>
              </w:rPr>
              <w:t>evitando</w:t>
            </w:r>
            <w:r w:rsidRPr="00384508">
              <w:rPr>
                <w:rFonts w:ascii="Times New Roman" w:hAnsi="Times New Roman" w:cs="Times New Roman"/>
              </w:rPr>
              <w:t xml:space="preserve"> los reduccionismos negativos que pueda provocar toda construcción parcializada. No hablaremos de </w:t>
            </w:r>
            <w:r w:rsidRPr="00384508">
              <w:rPr>
                <w:rFonts w:ascii="Times New Roman" w:hAnsi="Times New Roman" w:cs="Times New Roman"/>
                <w:i/>
                <w:iCs/>
              </w:rPr>
              <w:t>consensos ortodoxos</w:t>
            </w:r>
            <w:r w:rsidRPr="00384508">
              <w:rPr>
                <w:rFonts w:ascii="Times New Roman" w:hAnsi="Times New Roman" w:cs="Times New Roman"/>
              </w:rPr>
              <w:t xml:space="preserve"> definitivos, sino de aproximaciones, que a su vez buscan ser materia de debate y discusión. Es decir, prestos a los saludables y necesarios vientos de la crítica y de la duda, en detrimento de cómodos intentos de instalación de seguridades ensimismadas y cuasi</w:t>
            </w:r>
            <w:r>
              <w:rPr>
                <w:rFonts w:ascii="Times New Roman" w:hAnsi="Times New Roman" w:cs="Times New Roman"/>
              </w:rPr>
              <w:t>-</w:t>
            </w:r>
            <w:r w:rsidRPr="00384508">
              <w:rPr>
                <w:rFonts w:ascii="Times New Roman" w:hAnsi="Times New Roman" w:cs="Times New Roman"/>
              </w:rPr>
              <w:t xml:space="preserve">oficiales en la interpretación de la realidad, una discontinuidad en la construcción del conocimiento científico que nos lleve necesariamente a una reorganización </w:t>
            </w:r>
            <w:proofErr w:type="gramStart"/>
            <w:r w:rsidRPr="00384508">
              <w:rPr>
                <w:rFonts w:ascii="Times New Roman" w:hAnsi="Times New Roman" w:cs="Times New Roman"/>
              </w:rPr>
              <w:t>continua</w:t>
            </w:r>
            <w:proofErr w:type="gramEnd"/>
            <w:r w:rsidRPr="00384508">
              <w:rPr>
                <w:rFonts w:ascii="Times New Roman" w:hAnsi="Times New Roman" w:cs="Times New Roman"/>
              </w:rPr>
              <w:t xml:space="preserve"> del conocimiento. A nuestro modo de ver, los paradigmas propuestos cumplen con el rol de introducirnos a la temática Juvenil desde diferentes enfoques y panoramas para percibir y abordar la realidad.</w:t>
            </w:r>
          </w:p>
          <w:p w:rsidR="006A475B" w:rsidRPr="001D5147" w:rsidRDefault="006A475B" w:rsidP="00600979">
            <w:pPr>
              <w:ind w:firstLine="708"/>
              <w:jc w:val="both"/>
              <w:rPr>
                <w:rFonts w:ascii="Times New Roman" w:hAnsi="Times New Roman" w:cs="Times New Roman"/>
                <w:sz w:val="10"/>
              </w:rPr>
            </w:pPr>
          </w:p>
          <w:p w:rsidR="006A475B" w:rsidRPr="00384508" w:rsidRDefault="006A475B" w:rsidP="00600979">
            <w:pPr>
              <w:pStyle w:val="Textoindependiente"/>
              <w:rPr>
                <w:rFonts w:ascii="Times New Roman" w:hAnsi="Times New Roman" w:cs="Times New Roman"/>
                <w:b/>
                <w:bCs/>
              </w:rPr>
            </w:pPr>
            <w:r w:rsidRPr="00AC57DA">
              <w:rPr>
                <w:rFonts w:ascii="Times New Roman" w:hAnsi="Times New Roman" w:cs="Times New Roman"/>
                <w:b/>
              </w:rPr>
              <w:t xml:space="preserve">I. </w:t>
            </w:r>
            <w:r w:rsidRPr="00AC57DA">
              <w:rPr>
                <w:rFonts w:ascii="Times New Roman" w:hAnsi="Times New Roman" w:cs="Times New Roman"/>
                <w:b/>
                <w:bCs/>
              </w:rPr>
              <w:t>Paradigmas</w:t>
            </w:r>
            <w:r w:rsidRPr="00384508">
              <w:rPr>
                <w:rFonts w:ascii="Times New Roman" w:hAnsi="Times New Roman" w:cs="Times New Roman"/>
                <w:b/>
                <w:bCs/>
              </w:rPr>
              <w:t xml:space="preserve"> Nacionales Estatales sobre la Juventud: 1970-2006</w:t>
            </w:r>
          </w:p>
          <w:p w:rsidR="006A475B" w:rsidRPr="001D5147" w:rsidRDefault="006A475B" w:rsidP="00600979">
            <w:pPr>
              <w:pStyle w:val="Textoindependiente"/>
              <w:rPr>
                <w:rFonts w:ascii="Times New Roman" w:hAnsi="Times New Roman" w:cs="Times New Roman"/>
                <w:sz w:val="10"/>
              </w:rPr>
            </w:pPr>
          </w:p>
          <w:p w:rsidR="006A475B" w:rsidRPr="00501E89" w:rsidRDefault="006A475B" w:rsidP="001D5147">
            <w:pPr>
              <w:jc w:val="both"/>
              <w:rPr>
                <w:rFonts w:ascii="Times New Roman" w:hAnsi="Times New Roman" w:cs="Times New Roman"/>
              </w:rPr>
            </w:pPr>
            <w:r w:rsidRPr="00501E89">
              <w:rPr>
                <w:rFonts w:ascii="Times New Roman" w:hAnsi="Times New Roman" w:cs="Times New Roman"/>
              </w:rPr>
              <w:t>Para hablar de paradigmas nacionales, diremos antes que en la región latinoamericana los paradigmas utilizados en las políticas juveniles se tipifican  en cuanto a la relación establecida entre las políticas, los jóvenes y sus propósitos, teniendo así cuatro modelos diferentes: políticas para la juventud, políticas por la juventud, políticas con la juventud y políticas desde la juventud.</w:t>
            </w:r>
            <w:r w:rsidR="001D5147">
              <w:rPr>
                <w:rFonts w:ascii="Times New Roman" w:hAnsi="Times New Roman" w:cs="Times New Roman"/>
              </w:rPr>
              <w:t xml:space="preserve"> </w:t>
            </w:r>
            <w:r w:rsidRPr="00501E89">
              <w:rPr>
                <w:rFonts w:ascii="Times New Roman" w:hAnsi="Times New Roman" w:cs="Times New Roman"/>
              </w:rPr>
              <w:t xml:space="preserve">En esta oportunidad abordaremos los paradigmas estatales en vista que el Estado ha sido el principal agente desde el cual las políticas orientadas a las juventudes se han diseñado y gestionado, asimismo el que ha determinado su participación y protagonismo público, por encima de la sociedad civil y la empresa privada. </w:t>
            </w:r>
            <w:r w:rsidR="001D5147">
              <w:rPr>
                <w:rFonts w:ascii="Times New Roman" w:hAnsi="Times New Roman" w:cs="Times New Roman"/>
              </w:rPr>
              <w:t xml:space="preserve"> </w:t>
            </w:r>
          </w:p>
          <w:p w:rsidR="006A475B" w:rsidRPr="001D5147" w:rsidRDefault="006A475B" w:rsidP="00600979">
            <w:pPr>
              <w:pStyle w:val="Textoindependiente"/>
              <w:rPr>
                <w:rFonts w:ascii="Times New Roman" w:hAnsi="Times New Roman" w:cs="Times New Roman"/>
                <w:sz w:val="8"/>
                <w:szCs w:val="22"/>
              </w:rPr>
            </w:pPr>
          </w:p>
          <w:p w:rsidR="006A475B" w:rsidRDefault="006A475B" w:rsidP="00600979">
            <w:pPr>
              <w:pStyle w:val="Textoindependiente"/>
              <w:rPr>
                <w:rFonts w:ascii="Times New Roman" w:hAnsi="Times New Roman" w:cs="Times New Roman"/>
                <w:sz w:val="22"/>
                <w:szCs w:val="22"/>
              </w:rPr>
            </w:pPr>
            <w:r w:rsidRPr="00501E89">
              <w:rPr>
                <w:rFonts w:ascii="Times New Roman" w:hAnsi="Times New Roman" w:cs="Times New Roman"/>
                <w:b/>
                <w:bCs/>
                <w:sz w:val="22"/>
                <w:szCs w:val="22"/>
              </w:rPr>
              <w:t xml:space="preserve">1. Los Setentas y la lucha popular: </w:t>
            </w:r>
            <w:r w:rsidRPr="00501E89">
              <w:rPr>
                <w:rFonts w:ascii="Times New Roman" w:hAnsi="Times New Roman" w:cs="Times New Roman"/>
                <w:bCs/>
                <w:sz w:val="22"/>
                <w:szCs w:val="22"/>
              </w:rPr>
              <w:t xml:space="preserve">En esta década </w:t>
            </w:r>
            <w:r w:rsidR="008A664A">
              <w:rPr>
                <w:rFonts w:ascii="Times New Roman" w:hAnsi="Times New Roman" w:cs="Times New Roman"/>
                <w:bCs/>
                <w:sz w:val="22"/>
                <w:szCs w:val="22"/>
              </w:rPr>
              <w:t xml:space="preserve">(En América Latina) </w:t>
            </w:r>
            <w:r w:rsidRPr="00501E89">
              <w:rPr>
                <w:rFonts w:ascii="Times New Roman" w:hAnsi="Times New Roman" w:cs="Times New Roman"/>
                <w:bCs/>
                <w:sz w:val="22"/>
                <w:szCs w:val="22"/>
              </w:rPr>
              <w:t>vivíamos</w:t>
            </w:r>
            <w:r w:rsidRPr="00501E89">
              <w:rPr>
                <w:rFonts w:ascii="Times New Roman" w:hAnsi="Times New Roman" w:cs="Times New Roman"/>
                <w:b/>
                <w:bCs/>
                <w:sz w:val="22"/>
                <w:szCs w:val="22"/>
              </w:rPr>
              <w:t xml:space="preserve"> </w:t>
            </w:r>
            <w:r w:rsidRPr="00501E89">
              <w:rPr>
                <w:rFonts w:ascii="Times New Roman" w:hAnsi="Times New Roman" w:cs="Times New Roman"/>
                <w:bCs/>
                <w:sz w:val="22"/>
                <w:szCs w:val="22"/>
              </w:rPr>
              <w:t>una</w:t>
            </w:r>
            <w:r w:rsidRPr="00501E89">
              <w:rPr>
                <w:rFonts w:ascii="Times New Roman" w:hAnsi="Times New Roman" w:cs="Times New Roman"/>
                <w:b/>
                <w:bCs/>
                <w:sz w:val="22"/>
                <w:szCs w:val="22"/>
              </w:rPr>
              <w:t xml:space="preserve"> </w:t>
            </w:r>
            <w:r w:rsidRPr="00501E89">
              <w:rPr>
                <w:rFonts w:ascii="Times New Roman" w:hAnsi="Times New Roman" w:cs="Times New Roman"/>
                <w:bCs/>
                <w:sz w:val="22"/>
                <w:szCs w:val="22"/>
              </w:rPr>
              <w:t>mayor conciencia política</w:t>
            </w:r>
            <w:r w:rsidRPr="00501E89">
              <w:rPr>
                <w:rFonts w:ascii="Times New Roman" w:hAnsi="Times New Roman" w:cs="Times New Roman"/>
                <w:sz w:val="22"/>
                <w:szCs w:val="22"/>
              </w:rPr>
              <w:t xml:space="preserve"> por parte de los jóvenes de los sectores populares muchos de ellos militantes activos, se trata de un surgimiento del clasismo, que alentó el proceso de radicalización política frente a la dictadura militar de esta </w:t>
            </w:r>
            <w:r w:rsidRPr="00501E89">
              <w:rPr>
                <w:rFonts w:ascii="Times New Roman" w:hAnsi="Times New Roman" w:cs="Times New Roman"/>
                <w:sz w:val="22"/>
                <w:szCs w:val="22"/>
              </w:rPr>
              <w:lastRenderedPageBreak/>
              <w:t xml:space="preserve">décadas, eran precisamente estas inquietudes políticas las que los atraía a dichos movimientos. Aun pervivía una utopía movilizadora que justificaba la total entrega y sacrificio de los jóvenes. </w:t>
            </w:r>
          </w:p>
          <w:p w:rsidR="008A664A" w:rsidRPr="00501E89" w:rsidRDefault="008A664A" w:rsidP="00600979">
            <w:pPr>
              <w:pStyle w:val="Textoindependiente"/>
              <w:rPr>
                <w:rFonts w:ascii="Times New Roman" w:hAnsi="Times New Roman" w:cs="Times New Roman"/>
                <w:sz w:val="22"/>
                <w:szCs w:val="22"/>
              </w:rPr>
            </w:pPr>
          </w:p>
          <w:p w:rsidR="006A475B" w:rsidRPr="00501E89" w:rsidRDefault="006A475B" w:rsidP="00600979">
            <w:pPr>
              <w:pStyle w:val="Textoindependiente"/>
              <w:rPr>
                <w:rFonts w:ascii="Times New Roman" w:hAnsi="Times New Roman" w:cs="Times New Roman"/>
                <w:sz w:val="22"/>
                <w:szCs w:val="22"/>
              </w:rPr>
            </w:pPr>
            <w:r w:rsidRPr="00501E89">
              <w:rPr>
                <w:rFonts w:ascii="Times New Roman" w:hAnsi="Times New Roman" w:cs="Times New Roman"/>
                <w:b/>
                <w:bCs/>
                <w:sz w:val="22"/>
                <w:szCs w:val="22"/>
              </w:rPr>
              <w:t>2. Ochentas; De la frustración a la realidad: Paradigma del Control social.</w:t>
            </w:r>
            <w:r w:rsidRPr="00501E89">
              <w:rPr>
                <w:rFonts w:ascii="Times New Roman" w:hAnsi="Times New Roman" w:cs="Times New Roman"/>
                <w:sz w:val="22"/>
                <w:szCs w:val="22"/>
              </w:rPr>
              <w:t xml:space="preserve"> Con el retorno  a la democracia y en el marco de una prolongada crisis económica los denominados </w:t>
            </w:r>
            <w:r w:rsidRPr="00501E89">
              <w:rPr>
                <w:rFonts w:ascii="Times New Roman" w:hAnsi="Times New Roman" w:cs="Times New Roman"/>
                <w:bCs/>
                <w:i/>
                <w:iCs/>
                <w:sz w:val="22"/>
                <w:szCs w:val="22"/>
              </w:rPr>
              <w:t>hijos de la crisis</w:t>
            </w:r>
            <w:r w:rsidRPr="00501E89">
              <w:rPr>
                <w:rStyle w:val="Refdenotaalpie"/>
                <w:rFonts w:ascii="Times New Roman" w:hAnsi="Times New Roman" w:cs="Times New Roman"/>
                <w:sz w:val="22"/>
                <w:szCs w:val="22"/>
              </w:rPr>
              <w:footnoteReference w:id="3"/>
            </w:r>
            <w:r w:rsidRPr="00501E89">
              <w:rPr>
                <w:rFonts w:ascii="Times New Roman" w:hAnsi="Times New Roman" w:cs="Times New Roman"/>
                <w:sz w:val="22"/>
                <w:szCs w:val="22"/>
              </w:rPr>
              <w:t xml:space="preserve">  asumen actitudes más pragmáticas y menos ideologizadas influenciados por dicho contexto. La progresiva profundización de la crisis económica se recrudecería apareciendo con ello grupos alzados en armas. Precisamente el 42% de las víctimas del conflicto armado interno tenían entre 10 y 29 años. Testimonios de miembros de grupos populares juveniles lo confirman al explicar éstos que fueron tildados despectivamente de comunistas por diversos sectores de su propia comunidad en un contexto de terror político. Estos jóvenes que venían de una participación activa en los setentas, se sentían frustrados y agredidos por una realidad que los sumergía en el anonimato. </w:t>
            </w:r>
          </w:p>
          <w:p w:rsidR="006A475B" w:rsidRDefault="006A475B" w:rsidP="00600979">
            <w:pPr>
              <w:pStyle w:val="Textoindependiente"/>
              <w:rPr>
                <w:rFonts w:ascii="Times New Roman" w:hAnsi="Times New Roman" w:cs="Times New Roman"/>
                <w:sz w:val="22"/>
                <w:szCs w:val="22"/>
              </w:rPr>
            </w:pPr>
            <w:r w:rsidRPr="00501E89">
              <w:rPr>
                <w:rFonts w:ascii="Times New Roman" w:hAnsi="Times New Roman" w:cs="Times New Roman"/>
                <w:sz w:val="22"/>
                <w:szCs w:val="22"/>
              </w:rPr>
              <w:t>El interés que los adhería a los grupos juveniles radicaba en la urgencia de responder a problemas concretos y puntuales de la comunidad, sin trascender a propuestas de largo aliento. La utopía movilizadora de antaño se veía estancada en momentos en que la crisis económica exigía de sus miembros acciones inmediatas para sobrevivir. Esta situación sumada a una particular agudeza en los efectos de la crisis social y cultural que el crecimiento explosivo de ciudades centrales reproducía, la incredulidad en los discursos políticos, el desempleo, la corrupción estatal, el crecimiento del narcotráfico y la violencia desde los grupos alzados en armas provocaría la adopción de comportamientos contraculturales de fuerte carga destructiva como la delincuencia, la drogadicción, la violencia radical, asimismo expresado en fenómenos musicales en cierta medida también el rock.</w:t>
            </w:r>
          </w:p>
          <w:p w:rsidR="008A664A" w:rsidRPr="00501E89" w:rsidRDefault="008A664A" w:rsidP="00600979">
            <w:pPr>
              <w:pStyle w:val="Textoindependiente"/>
              <w:rPr>
                <w:rFonts w:ascii="Times New Roman" w:hAnsi="Times New Roman" w:cs="Times New Roman"/>
                <w:sz w:val="22"/>
                <w:szCs w:val="22"/>
              </w:rPr>
            </w:pPr>
          </w:p>
          <w:p w:rsidR="006A475B" w:rsidRDefault="006A475B" w:rsidP="00600979">
            <w:pPr>
              <w:pStyle w:val="Textoindependiente"/>
              <w:rPr>
                <w:rFonts w:ascii="Times New Roman" w:hAnsi="Times New Roman" w:cs="Times New Roman"/>
                <w:sz w:val="22"/>
                <w:szCs w:val="22"/>
              </w:rPr>
            </w:pPr>
            <w:r w:rsidRPr="00501E89">
              <w:rPr>
                <w:rFonts w:ascii="Times New Roman" w:hAnsi="Times New Roman" w:cs="Times New Roman"/>
                <w:b/>
                <w:sz w:val="22"/>
                <w:szCs w:val="22"/>
              </w:rPr>
              <w:t xml:space="preserve">2.1 Fortalecimiento del </w:t>
            </w:r>
            <w:r w:rsidRPr="00501E89">
              <w:rPr>
                <w:rFonts w:ascii="Times New Roman" w:hAnsi="Times New Roman" w:cs="Times New Roman"/>
                <w:b/>
                <w:bCs/>
                <w:sz w:val="22"/>
                <w:szCs w:val="22"/>
              </w:rPr>
              <w:t>paradigma eclesial</w:t>
            </w:r>
            <w:r w:rsidRPr="00501E89">
              <w:rPr>
                <w:rFonts w:ascii="Times New Roman" w:hAnsi="Times New Roman" w:cs="Times New Roman"/>
                <w:sz w:val="22"/>
                <w:szCs w:val="22"/>
              </w:rPr>
              <w:t>: La situación decadente en los ochentas fortalecería el paradigma que denominaremos eclesial, es decir a partir de la Iglesia se promovería el trabajo juvenil en barrios. Las acciones concretas son de tipo asistencialista: no concienciar a la población como antes, sino ayudar a los semejantes, muy dentro de una lógica eclesial. Para ello abordan aspectos lúdicos, recreativos y afectivos, esenciales para ingresar al mundo del joven. Sin embargo el quehacer juvenil se circunscribe exclusivamente al ámbito local; barrio, ciudad, el país, y sus problemas, es decir aquellos aspectos que forman parte del “mundo de fuera” ya no son temas que busquen integrar dentro de su quehacer.  Hoy existen  con más fuerza que antes grupos parroquiales y organismos que desde la institucionalidad religiosa incentivan en los jóvenes apostar por los más pobres, buscar el desarrollo de la comunidad, defendiendo sus derechos como persona y buscando mejorar su calidad de vida.</w:t>
            </w:r>
          </w:p>
          <w:p w:rsidR="008A664A" w:rsidRPr="00501E89" w:rsidRDefault="008A664A" w:rsidP="00600979">
            <w:pPr>
              <w:pStyle w:val="Textoindependiente"/>
              <w:rPr>
                <w:rFonts w:ascii="Times New Roman" w:hAnsi="Times New Roman" w:cs="Times New Roman"/>
                <w:sz w:val="22"/>
                <w:szCs w:val="22"/>
              </w:rPr>
            </w:pPr>
          </w:p>
          <w:p w:rsidR="006A475B" w:rsidRPr="001D5147" w:rsidRDefault="006A475B" w:rsidP="00600979">
            <w:pPr>
              <w:pStyle w:val="Textoindependiente"/>
              <w:rPr>
                <w:rFonts w:ascii="Times New Roman" w:hAnsi="Times New Roman" w:cs="Times New Roman"/>
                <w:sz w:val="2"/>
                <w:szCs w:val="22"/>
              </w:rPr>
            </w:pPr>
          </w:p>
          <w:p w:rsidR="006A475B" w:rsidRPr="00CD1387" w:rsidRDefault="006A475B" w:rsidP="008A664A">
            <w:pPr>
              <w:autoSpaceDE w:val="0"/>
              <w:autoSpaceDN w:val="0"/>
              <w:adjustRightInd w:val="0"/>
              <w:jc w:val="both"/>
              <w:rPr>
                <w:rFonts w:ascii="Times New Roman" w:hAnsi="Times New Roman" w:cs="Times New Roman"/>
              </w:rPr>
            </w:pPr>
            <w:r w:rsidRPr="00501E89">
              <w:rPr>
                <w:rFonts w:ascii="Times New Roman" w:hAnsi="Times New Roman" w:cs="Times New Roman"/>
                <w:b/>
                <w:bCs/>
              </w:rPr>
              <w:t>3. Los Noventas y la postración de la sociedad civil</w:t>
            </w:r>
            <w:r w:rsidRPr="00501E89">
              <w:rPr>
                <w:rFonts w:ascii="Times New Roman" w:hAnsi="Times New Roman" w:cs="Times New Roman"/>
              </w:rPr>
              <w:t xml:space="preserve">: </w:t>
            </w:r>
            <w:r w:rsidRPr="00501E89">
              <w:rPr>
                <w:rFonts w:ascii="Times New Roman" w:hAnsi="Times New Roman" w:cs="Times New Roman"/>
                <w:b/>
              </w:rPr>
              <w:t>Paradigma liberal</w:t>
            </w:r>
            <w:r w:rsidRPr="00501E89">
              <w:rPr>
                <w:rFonts w:ascii="Times New Roman" w:hAnsi="Times New Roman" w:cs="Times New Roman"/>
              </w:rPr>
              <w:t xml:space="preserve">. Mediante este paradigma el Estado  buscó la desmovilización y difusión de un modelo de éxito individualista, de una ética denominada “sálvese quien pueda”. Como producto de ello podemos comprobar que para el año 1996 en Lima 56.3% de jóvenes, entre 18 y 24 años de edad, creían firmemente que </w:t>
            </w:r>
            <w:r w:rsidR="008A664A">
              <w:rPr>
                <w:rFonts w:ascii="Times New Roman" w:hAnsi="Times New Roman" w:cs="Times New Roman"/>
              </w:rPr>
              <w:t>“</w:t>
            </w:r>
            <w:r w:rsidRPr="00501E89">
              <w:rPr>
                <w:rFonts w:ascii="Times New Roman" w:hAnsi="Times New Roman" w:cs="Times New Roman"/>
              </w:rPr>
              <w:t>las personas que luchaban solas podían salir adelante”, es decir iban formándose juventudes desinteresadas de los asuntos públicos. Surgen parámetros de coerción en desmedro de las sobrevivientes organizaciones juveniles Habrían movimientos que integrarían diferentes intereses, pero que al no tener continuidad sino una condición meramente coyuntural se rompían tan fácilmente como se construían.</w:t>
            </w:r>
            <w:r w:rsidRPr="00501E89">
              <w:rPr>
                <w:rFonts w:ascii="Times New Roman" w:hAnsi="Times New Roman" w:cs="Times New Roman"/>
                <w:bCs/>
              </w:rPr>
              <w:t xml:space="preserve"> Fue una época de constante letargo que se caracterizaría por la </w:t>
            </w:r>
            <w:r w:rsidRPr="00501E89">
              <w:rPr>
                <w:rFonts w:ascii="Times New Roman" w:hAnsi="Times New Roman" w:cs="Times New Roman"/>
              </w:rPr>
              <w:t>duplicidad,  desarticulación, la dispersión, el desorden, y el limitado alcance de las intervenciones y en general de la oferta de servicios dirigida a jóvenes desde el Estado. Los canales a través de los que podía participar la ciudadanía quedaron subsumidos al interior de un régimen dictatorial, el cual empleó los organismos públicos como instrumentos de control social. A pesar de todo ello, en el umbral del fujimorismo el potencial ciudadano demostraría su condición activa en las  jornadas de rechazo (1997-2000) al mencionado régimen.</w:t>
            </w:r>
          </w:p>
        </w:tc>
      </w:tr>
    </w:tbl>
    <w:p w:rsidR="006A475B" w:rsidRPr="00384508" w:rsidRDefault="006A475B" w:rsidP="006A475B">
      <w:pPr>
        <w:pStyle w:val="Textoindependiente"/>
        <w:rPr>
          <w:rFonts w:ascii="Times New Roman" w:hAnsi="Times New Roman" w:cs="Times New Roman"/>
        </w:rPr>
      </w:pPr>
    </w:p>
    <w:p w:rsidR="006A475B" w:rsidRDefault="006A475B" w:rsidP="006A475B">
      <w:pPr>
        <w:jc w:val="both"/>
        <w:rPr>
          <w:rFonts w:ascii="Times New Roman" w:hAnsi="Times New Roman" w:cs="Times New Roman"/>
        </w:rPr>
      </w:pPr>
    </w:p>
    <w:p w:rsidR="008A664A" w:rsidRDefault="008A664A" w:rsidP="006A475B">
      <w:pPr>
        <w:jc w:val="both"/>
        <w:rPr>
          <w:rFonts w:ascii="Times New Roman" w:hAnsi="Times New Roman" w:cs="Times New Roman"/>
        </w:rPr>
      </w:pPr>
    </w:p>
    <w:p w:rsidR="008A664A" w:rsidRDefault="008A664A" w:rsidP="006A475B">
      <w:pPr>
        <w:jc w:val="both"/>
        <w:rPr>
          <w:rFonts w:ascii="Times New Roman" w:hAnsi="Times New Roman" w:cs="Times New Roman"/>
        </w:rPr>
      </w:pPr>
    </w:p>
    <w:tbl>
      <w:tblPr>
        <w:tblStyle w:val="Tablaconcuadrcula"/>
        <w:tblW w:w="0" w:type="auto"/>
        <w:tblLook w:val="04A0"/>
      </w:tblPr>
      <w:tblGrid>
        <w:gridCol w:w="10188"/>
      </w:tblGrid>
      <w:tr w:rsidR="008A664A" w:rsidRPr="00384508" w:rsidTr="002E7050">
        <w:tc>
          <w:tcPr>
            <w:tcW w:w="10188" w:type="dxa"/>
          </w:tcPr>
          <w:p w:rsidR="008A664A" w:rsidRPr="00384508" w:rsidRDefault="008A664A" w:rsidP="002E7050">
            <w:pPr>
              <w:autoSpaceDE w:val="0"/>
              <w:autoSpaceDN w:val="0"/>
              <w:adjustRightInd w:val="0"/>
              <w:jc w:val="center"/>
              <w:rPr>
                <w:rFonts w:ascii="Times New Roman" w:hAnsi="Times New Roman" w:cs="Times New Roman"/>
                <w:b/>
                <w:bCs/>
              </w:rPr>
            </w:pPr>
            <w:r w:rsidRPr="00384508">
              <w:rPr>
                <w:rFonts w:ascii="Times New Roman" w:hAnsi="Times New Roman" w:cs="Times New Roman"/>
                <w:b/>
                <w:bCs/>
              </w:rPr>
              <w:lastRenderedPageBreak/>
              <w:t xml:space="preserve">Grupo </w:t>
            </w:r>
            <w:r>
              <w:rPr>
                <w:rFonts w:ascii="Times New Roman" w:hAnsi="Times New Roman" w:cs="Times New Roman"/>
                <w:b/>
                <w:bCs/>
              </w:rPr>
              <w:t>6</w:t>
            </w:r>
          </w:p>
        </w:tc>
      </w:tr>
      <w:tr w:rsidR="008A664A" w:rsidRPr="00384508" w:rsidTr="002E7050">
        <w:tc>
          <w:tcPr>
            <w:tcW w:w="10188" w:type="dxa"/>
          </w:tcPr>
          <w:p w:rsidR="008A664A" w:rsidRPr="00CD1387" w:rsidRDefault="008A664A" w:rsidP="002E7050">
            <w:pPr>
              <w:pStyle w:val="Ttulo"/>
              <w:spacing w:before="0" w:beforeAutospacing="0" w:after="0" w:afterAutospacing="0"/>
              <w:rPr>
                <w:rFonts w:ascii="Times New Roman" w:hAnsi="Times New Roman" w:cs="Times New Roman"/>
              </w:rPr>
            </w:pPr>
            <w:r w:rsidRPr="00384508">
              <w:rPr>
                <w:rFonts w:ascii="Times New Roman" w:hAnsi="Times New Roman" w:cs="Times New Roman"/>
              </w:rPr>
              <w:t>PARADIGMAS Y JUVENTUDES (realidad peruana)</w:t>
            </w:r>
          </w:p>
        </w:tc>
      </w:tr>
      <w:tr w:rsidR="008A664A" w:rsidRPr="00384508" w:rsidTr="002E7050">
        <w:tc>
          <w:tcPr>
            <w:tcW w:w="10188" w:type="dxa"/>
          </w:tcPr>
          <w:p w:rsidR="008A664A" w:rsidRPr="001D5147" w:rsidRDefault="008A664A" w:rsidP="002E7050">
            <w:pPr>
              <w:pStyle w:val="Ttulo"/>
              <w:spacing w:before="0" w:beforeAutospacing="0" w:after="0" w:afterAutospacing="0"/>
              <w:ind w:left="0"/>
              <w:jc w:val="both"/>
              <w:rPr>
                <w:rFonts w:ascii="Times New Roman" w:hAnsi="Times New Roman" w:cs="Times New Roman"/>
                <w:b w:val="0"/>
                <w:bCs w:val="0"/>
                <w:sz w:val="23"/>
                <w:szCs w:val="23"/>
              </w:rPr>
            </w:pPr>
            <w:r w:rsidRPr="001D5147">
              <w:rPr>
                <w:rFonts w:ascii="Times New Roman" w:hAnsi="Times New Roman" w:cs="Times New Roman"/>
                <w:bCs w:val="0"/>
                <w:sz w:val="23"/>
                <w:szCs w:val="23"/>
              </w:rPr>
              <w:t xml:space="preserve">II. Paradigma </w:t>
            </w:r>
            <w:r w:rsidRPr="001D5147">
              <w:rPr>
                <w:rFonts w:ascii="Times New Roman" w:hAnsi="Times New Roman" w:cs="Times New Roman"/>
                <w:sz w:val="23"/>
                <w:szCs w:val="23"/>
              </w:rPr>
              <w:t>Intercultural y Paradigma de la  complejidad</w:t>
            </w:r>
          </w:p>
          <w:p w:rsidR="008A664A" w:rsidRPr="001D5147" w:rsidRDefault="008A664A" w:rsidP="002E7050">
            <w:pPr>
              <w:pStyle w:val="Ttulo"/>
              <w:spacing w:before="0" w:beforeAutospacing="0" w:after="0" w:afterAutospacing="0"/>
              <w:ind w:left="0"/>
              <w:jc w:val="both"/>
              <w:rPr>
                <w:rFonts w:ascii="Times New Roman" w:hAnsi="Times New Roman" w:cs="Times New Roman"/>
                <w:b w:val="0"/>
                <w:bCs w:val="0"/>
                <w:sz w:val="10"/>
                <w:szCs w:val="23"/>
              </w:rPr>
            </w:pPr>
          </w:p>
          <w:p w:rsidR="008A664A" w:rsidRPr="001D5147" w:rsidRDefault="008A664A" w:rsidP="002E7050">
            <w:pPr>
              <w:pStyle w:val="Ttulo"/>
              <w:spacing w:before="0" w:beforeAutospacing="0" w:after="0" w:afterAutospacing="0"/>
              <w:ind w:left="0"/>
              <w:jc w:val="both"/>
              <w:rPr>
                <w:rFonts w:ascii="Times New Roman" w:hAnsi="Times New Roman" w:cs="Times New Roman"/>
                <w:b w:val="0"/>
                <w:bCs w:val="0"/>
                <w:sz w:val="23"/>
                <w:szCs w:val="23"/>
              </w:rPr>
            </w:pPr>
            <w:r w:rsidRPr="001D5147">
              <w:rPr>
                <w:rFonts w:ascii="Times New Roman" w:hAnsi="Times New Roman" w:cs="Times New Roman"/>
                <w:b w:val="0"/>
                <w:bCs w:val="0"/>
                <w:sz w:val="23"/>
                <w:szCs w:val="23"/>
              </w:rPr>
              <w:t xml:space="preserve">A partir de estos paradigmas se hace hincapié en la diferencia de los jóvenes, llamándole </w:t>
            </w:r>
            <w:r w:rsidRPr="001D5147">
              <w:rPr>
                <w:rFonts w:ascii="Times New Roman" w:hAnsi="Times New Roman" w:cs="Times New Roman"/>
                <w:b w:val="0"/>
                <w:bCs w:val="0"/>
                <w:i/>
                <w:sz w:val="23"/>
                <w:szCs w:val="23"/>
              </w:rPr>
              <w:t>juventudes</w:t>
            </w:r>
            <w:r w:rsidRPr="001D5147">
              <w:rPr>
                <w:rFonts w:ascii="Times New Roman" w:hAnsi="Times New Roman" w:cs="Times New Roman"/>
                <w:b w:val="0"/>
                <w:bCs w:val="0"/>
                <w:sz w:val="23"/>
                <w:szCs w:val="23"/>
              </w:rPr>
              <w:t>, forma adoptada desde el Estado debido a la naturaleza heterogénea y muy diferenciada que en ocasiones poseen.</w:t>
            </w:r>
          </w:p>
          <w:p w:rsidR="008A664A" w:rsidRPr="001D5147" w:rsidRDefault="008A664A" w:rsidP="002E7050">
            <w:pPr>
              <w:pStyle w:val="Textoindependiente"/>
              <w:rPr>
                <w:rFonts w:ascii="Times New Roman" w:hAnsi="Times New Roman" w:cs="Times New Roman"/>
                <w:b/>
                <w:bCs/>
                <w:sz w:val="23"/>
                <w:szCs w:val="23"/>
              </w:rPr>
            </w:pPr>
            <w:r w:rsidRPr="001D5147">
              <w:rPr>
                <w:rFonts w:ascii="Times New Roman" w:hAnsi="Times New Roman" w:cs="Times New Roman"/>
                <w:b/>
                <w:bCs/>
                <w:sz w:val="23"/>
                <w:szCs w:val="23"/>
              </w:rPr>
              <w:t>2.1 Interculturalidad y juventud:</w:t>
            </w:r>
          </w:p>
          <w:p w:rsidR="008A664A" w:rsidRPr="001D5147" w:rsidRDefault="008A664A" w:rsidP="002E7050">
            <w:pPr>
              <w:pStyle w:val="Textoindependiente"/>
              <w:rPr>
                <w:rFonts w:ascii="Times New Roman" w:hAnsi="Times New Roman" w:cs="Times New Roman"/>
                <w:sz w:val="23"/>
                <w:szCs w:val="23"/>
              </w:rPr>
            </w:pPr>
            <w:r w:rsidRPr="001D5147">
              <w:rPr>
                <w:rFonts w:ascii="Times New Roman" w:hAnsi="Times New Roman" w:cs="Times New Roman"/>
                <w:sz w:val="23"/>
                <w:szCs w:val="23"/>
              </w:rPr>
              <w:t>Según estadísticas, más de tres millones de personas jóvenes viven en zonas rurales, lo que representa el 44,5% del total de la población entre 15 y 29 años</w:t>
            </w:r>
            <w:r w:rsidRPr="001D5147">
              <w:rPr>
                <w:rStyle w:val="Refdenotaalpie"/>
                <w:rFonts w:ascii="Times New Roman" w:hAnsi="Times New Roman" w:cs="Times New Roman"/>
                <w:sz w:val="23"/>
                <w:szCs w:val="23"/>
              </w:rPr>
              <w:footnoteReference w:id="4"/>
            </w:r>
            <w:r w:rsidRPr="001D5147">
              <w:rPr>
                <w:rFonts w:ascii="Times New Roman" w:hAnsi="Times New Roman" w:cs="Times New Roman"/>
                <w:sz w:val="23"/>
                <w:szCs w:val="23"/>
              </w:rPr>
              <w:t>. Sin embargo esta importante cifra no evita que sufran el trauma de la discriminación que a la larga trae muchas más consecuencias de las que su simple enunciación (la cual no manifiesta en absoluto el peso simbólico que refiere) puede referir. Las diferencias raciales son motivo de gruesos agravios, lo que deteriora la autoestima de muchos jóvenes. Señalaremos que dicha discriminación se da lo urbano y lo rural, en donde el cambio de residencia de un área rural hacia una zona urbana trae consigo cierto ascenso social, desconociendo el amplio costo de dicha movilidad social. Transitar por el ámbito urbano y vivir la descalificación social que les significa haber nacido en una zona rural, les otorga una experiencia que les impide ser la misma persona, replicando incluso ellos mismos los patrones de discriminación social en sus lugares de origen. Poco a poco los niños y adolescentes desarrollan actitudes de negación y desarraigo de su procedencia.</w:t>
            </w:r>
            <w:r w:rsidRPr="001D5147">
              <w:rPr>
                <w:rStyle w:val="Refdenotaalpie"/>
                <w:rFonts w:ascii="Times New Roman" w:hAnsi="Times New Roman" w:cs="Times New Roman"/>
                <w:sz w:val="23"/>
                <w:szCs w:val="23"/>
              </w:rPr>
              <w:footnoteReference w:id="5"/>
            </w:r>
            <w:r w:rsidRPr="001D5147">
              <w:rPr>
                <w:rFonts w:ascii="Times New Roman" w:hAnsi="Times New Roman" w:cs="Times New Roman"/>
                <w:sz w:val="23"/>
                <w:szCs w:val="23"/>
              </w:rPr>
              <w:t xml:space="preserve"> </w:t>
            </w:r>
            <w:r w:rsidR="005F3947">
              <w:rPr>
                <w:rFonts w:ascii="Times New Roman" w:hAnsi="Times New Roman" w:cs="Times New Roman"/>
                <w:sz w:val="23"/>
                <w:szCs w:val="23"/>
              </w:rPr>
              <w:t>D</w:t>
            </w:r>
            <w:r w:rsidRPr="001D5147">
              <w:rPr>
                <w:rFonts w:ascii="Times New Roman" w:hAnsi="Times New Roman" w:cs="Times New Roman"/>
                <w:sz w:val="23"/>
                <w:szCs w:val="23"/>
              </w:rPr>
              <w:t>icho tránsito se explica al existir un gran cisma entre las oportunidades que poseen en sus localidades con lo que pueden darles la ciudad, sin embargo el muro contra el cual se enfrentan es primordialmente cultural. Marco Bazán</w:t>
            </w:r>
            <w:r w:rsidRPr="001D5147">
              <w:rPr>
                <w:rStyle w:val="Refdenotaalpie"/>
                <w:rFonts w:ascii="Times New Roman" w:hAnsi="Times New Roman" w:cs="Times New Roman"/>
                <w:sz w:val="23"/>
                <w:szCs w:val="23"/>
              </w:rPr>
              <w:footnoteReference w:id="6"/>
            </w:r>
            <w:r w:rsidRPr="001D5147">
              <w:rPr>
                <w:rFonts w:ascii="Times New Roman" w:hAnsi="Times New Roman" w:cs="Times New Roman"/>
                <w:sz w:val="23"/>
                <w:szCs w:val="23"/>
              </w:rPr>
              <w:t xml:space="preserve"> plantea así que tal choque cultural de costumbres y valores, entre lo local y lo urbano, propicia en los jóvenes tres momentos:</w:t>
            </w:r>
          </w:p>
          <w:p w:rsidR="008A664A" w:rsidRPr="001D5147" w:rsidRDefault="008A664A" w:rsidP="002E7050">
            <w:pPr>
              <w:pStyle w:val="Textoindependiente"/>
              <w:rPr>
                <w:rFonts w:ascii="Times New Roman" w:hAnsi="Times New Roman" w:cs="Times New Roman"/>
                <w:sz w:val="8"/>
                <w:szCs w:val="23"/>
              </w:rPr>
            </w:pPr>
          </w:p>
          <w:p w:rsidR="008A664A" w:rsidRPr="001D5147" w:rsidRDefault="008A664A" w:rsidP="008A664A">
            <w:pPr>
              <w:pStyle w:val="Textoindependiente"/>
              <w:numPr>
                <w:ilvl w:val="0"/>
                <w:numId w:val="33"/>
              </w:numPr>
              <w:rPr>
                <w:rFonts w:ascii="Times New Roman" w:hAnsi="Times New Roman" w:cs="Times New Roman"/>
                <w:sz w:val="23"/>
                <w:szCs w:val="23"/>
              </w:rPr>
            </w:pPr>
            <w:r w:rsidRPr="001D5147">
              <w:rPr>
                <w:rFonts w:ascii="Times New Roman" w:hAnsi="Times New Roman" w:cs="Times New Roman"/>
                <w:sz w:val="23"/>
                <w:szCs w:val="23"/>
              </w:rPr>
              <w:t xml:space="preserve">De desprecio a lo tradicional a costa de una total ignorancia de la propia cultura. Existe así </w:t>
            </w:r>
            <w:r w:rsidRPr="001D5147">
              <w:rPr>
                <w:rFonts w:ascii="Times New Roman" w:hAnsi="Times New Roman" w:cs="Times New Roman"/>
                <w:bCs/>
                <w:sz w:val="23"/>
                <w:szCs w:val="23"/>
              </w:rPr>
              <w:t>un afán de movilidad social</w:t>
            </w:r>
            <w:r w:rsidRPr="001D5147">
              <w:rPr>
                <w:rFonts w:ascii="Times New Roman" w:hAnsi="Times New Roman" w:cs="Times New Roman"/>
                <w:b/>
                <w:bCs/>
                <w:sz w:val="23"/>
                <w:szCs w:val="23"/>
              </w:rPr>
              <w:t>,</w:t>
            </w:r>
            <w:r w:rsidRPr="001D5147">
              <w:rPr>
                <w:rFonts w:ascii="Times New Roman" w:hAnsi="Times New Roman" w:cs="Times New Roman"/>
                <w:sz w:val="23"/>
                <w:szCs w:val="23"/>
              </w:rPr>
              <w:t xml:space="preserve"> un cambio de lenguajes a la conquista de la ciudad.</w:t>
            </w:r>
          </w:p>
          <w:p w:rsidR="008A664A" w:rsidRPr="001D5147" w:rsidRDefault="008A664A" w:rsidP="002E7050">
            <w:pPr>
              <w:pStyle w:val="Textoindependiente"/>
              <w:ind w:left="360"/>
              <w:rPr>
                <w:rFonts w:ascii="Times New Roman" w:hAnsi="Times New Roman" w:cs="Times New Roman"/>
                <w:sz w:val="12"/>
                <w:szCs w:val="23"/>
              </w:rPr>
            </w:pPr>
          </w:p>
          <w:p w:rsidR="008A664A" w:rsidRPr="001D5147" w:rsidRDefault="008A664A" w:rsidP="008A664A">
            <w:pPr>
              <w:pStyle w:val="Textoindependiente"/>
              <w:numPr>
                <w:ilvl w:val="0"/>
                <w:numId w:val="33"/>
              </w:numPr>
              <w:rPr>
                <w:rFonts w:ascii="Times New Roman" w:hAnsi="Times New Roman" w:cs="Times New Roman"/>
                <w:sz w:val="23"/>
                <w:szCs w:val="23"/>
              </w:rPr>
            </w:pPr>
            <w:r w:rsidRPr="001D5147">
              <w:rPr>
                <w:rFonts w:ascii="Times New Roman" w:hAnsi="Times New Roman" w:cs="Times New Roman"/>
                <w:sz w:val="23"/>
                <w:szCs w:val="23"/>
              </w:rPr>
              <w:t>De desprecio a lo urbano: Desilusionados de lo aprendido y del maltrato recibido, deciden regresar.</w:t>
            </w:r>
          </w:p>
          <w:p w:rsidR="008A664A" w:rsidRPr="001D5147" w:rsidRDefault="008A664A" w:rsidP="002E7050">
            <w:pPr>
              <w:pStyle w:val="Textoindependiente"/>
              <w:rPr>
                <w:rFonts w:ascii="Times New Roman" w:hAnsi="Times New Roman" w:cs="Times New Roman"/>
                <w:sz w:val="23"/>
                <w:szCs w:val="23"/>
              </w:rPr>
            </w:pPr>
          </w:p>
          <w:p w:rsidR="008A664A" w:rsidRPr="001D5147" w:rsidRDefault="008A664A" w:rsidP="008A664A">
            <w:pPr>
              <w:pStyle w:val="Textoindependiente"/>
              <w:numPr>
                <w:ilvl w:val="0"/>
                <w:numId w:val="33"/>
              </w:numPr>
              <w:rPr>
                <w:rFonts w:ascii="Times New Roman" w:hAnsi="Times New Roman" w:cs="Times New Roman"/>
                <w:sz w:val="23"/>
                <w:szCs w:val="23"/>
              </w:rPr>
            </w:pPr>
            <w:r w:rsidRPr="001D5147">
              <w:rPr>
                <w:rFonts w:ascii="Times New Roman" w:hAnsi="Times New Roman" w:cs="Times New Roman"/>
                <w:sz w:val="23"/>
                <w:szCs w:val="23"/>
              </w:rPr>
              <w:t>De Regreso y aprecio a lo tradicional: jóvenes están repoblando el campo debido a este choque cultural que los hace apreciar lo propio frente a lo otro, pero no por razones afectivas sino racionales, hallar una posibilidad frente a la carencia de opciones. Ello representaría una importante identificación con su capital cultural</w:t>
            </w:r>
          </w:p>
          <w:p w:rsidR="008A664A" w:rsidRPr="001D5147" w:rsidRDefault="008A664A" w:rsidP="002E7050">
            <w:pPr>
              <w:pStyle w:val="Ttulo"/>
              <w:spacing w:before="0" w:beforeAutospacing="0" w:after="0" w:afterAutospacing="0"/>
              <w:ind w:left="0"/>
              <w:jc w:val="both"/>
              <w:rPr>
                <w:rFonts w:ascii="Times New Roman" w:hAnsi="Times New Roman" w:cs="Times New Roman"/>
                <w:b w:val="0"/>
                <w:bCs w:val="0"/>
                <w:sz w:val="10"/>
                <w:szCs w:val="23"/>
              </w:rPr>
            </w:pPr>
          </w:p>
          <w:p w:rsidR="008A664A" w:rsidRPr="001D5147" w:rsidRDefault="008A664A" w:rsidP="002E7050">
            <w:pPr>
              <w:pStyle w:val="Textoindependiente"/>
              <w:rPr>
                <w:rFonts w:ascii="Times New Roman" w:hAnsi="Times New Roman" w:cs="Times New Roman"/>
                <w:b/>
                <w:bCs/>
                <w:sz w:val="23"/>
                <w:szCs w:val="23"/>
              </w:rPr>
            </w:pPr>
            <w:r w:rsidRPr="001D5147">
              <w:rPr>
                <w:rFonts w:ascii="Times New Roman" w:hAnsi="Times New Roman" w:cs="Times New Roman"/>
                <w:b/>
                <w:bCs/>
                <w:sz w:val="23"/>
                <w:szCs w:val="23"/>
              </w:rPr>
              <w:t>2.2 Complejidad cultural en los jóvenes:</w:t>
            </w:r>
          </w:p>
          <w:p w:rsidR="008A664A" w:rsidRPr="001D5147" w:rsidRDefault="008A664A" w:rsidP="002E7050">
            <w:pPr>
              <w:pStyle w:val="Textoindependiente"/>
              <w:rPr>
                <w:rFonts w:ascii="Times New Roman" w:hAnsi="Times New Roman" w:cs="Times New Roman"/>
                <w:sz w:val="23"/>
                <w:szCs w:val="23"/>
              </w:rPr>
            </w:pPr>
          </w:p>
          <w:p w:rsidR="008A664A" w:rsidRPr="001D5147" w:rsidRDefault="008A664A" w:rsidP="002E7050">
            <w:pPr>
              <w:autoSpaceDE w:val="0"/>
              <w:autoSpaceDN w:val="0"/>
              <w:adjustRightInd w:val="0"/>
              <w:ind w:firstLine="708"/>
              <w:jc w:val="both"/>
              <w:rPr>
                <w:rFonts w:ascii="Times New Roman" w:hAnsi="Times New Roman" w:cs="Times New Roman"/>
                <w:sz w:val="23"/>
                <w:szCs w:val="23"/>
              </w:rPr>
            </w:pPr>
            <w:r w:rsidRPr="001D5147">
              <w:rPr>
                <w:rFonts w:ascii="Times New Roman" w:hAnsi="Times New Roman" w:cs="Times New Roman"/>
                <w:sz w:val="23"/>
                <w:szCs w:val="23"/>
              </w:rPr>
              <w:t>Al referirnos a la creciente diferenciación cultural en que se sumergen los jóvenes nos referimos a códigos culturales que vienen imponiéndose cada vez más entre diferentes sectores juveniles, más allá de las diferencias de clase, etnia, raza o sexo. Por ello debemos hablar no de diversidad, que es una categoría abstracta, sino hablar de complejidades</w:t>
            </w:r>
            <w:r w:rsidRPr="001D5147">
              <w:rPr>
                <w:rStyle w:val="Refdenotaalpie"/>
                <w:rFonts w:ascii="Times New Roman" w:hAnsi="Times New Roman" w:cs="Times New Roman"/>
                <w:sz w:val="23"/>
                <w:szCs w:val="23"/>
              </w:rPr>
              <w:footnoteReference w:id="7"/>
            </w:r>
            <w:r w:rsidRPr="001D5147">
              <w:rPr>
                <w:rFonts w:ascii="Times New Roman" w:hAnsi="Times New Roman" w:cs="Times New Roman"/>
                <w:sz w:val="23"/>
                <w:szCs w:val="23"/>
              </w:rPr>
              <w:t xml:space="preserve">, las cuales son traducidas en sociedades híbridas, contando con diferentes pisos ecológicos. La idea de la complejidad y simultaneidades es constante, contando con realidades múltiples, lo cual nos lleva necesariamente a  contrarrestar nuestra perspectiva unilineal. Los jóvenes se diferencian de otros sectores sociales por los citados procesos de producción simbólica. Producciones simbólicas que se expresan a través de revistas, murales, </w:t>
            </w:r>
            <w:proofErr w:type="spellStart"/>
            <w:r w:rsidRPr="001D5147">
              <w:rPr>
                <w:rFonts w:ascii="Times New Roman" w:hAnsi="Times New Roman" w:cs="Times New Roman"/>
                <w:sz w:val="23"/>
                <w:szCs w:val="23"/>
              </w:rPr>
              <w:t>graffiti</w:t>
            </w:r>
            <w:proofErr w:type="spellEnd"/>
            <w:r w:rsidRPr="001D5147">
              <w:rPr>
                <w:rFonts w:ascii="Times New Roman" w:hAnsi="Times New Roman" w:cs="Times New Roman"/>
                <w:sz w:val="23"/>
                <w:szCs w:val="23"/>
              </w:rPr>
              <w:t>, tatuajes videos, músicas, danzas, bailes, mascaras, cultos y creencias diversas, rituales y mitologías antiguas y contemporáneas recreadas permanentemente.</w:t>
            </w:r>
            <w:r w:rsidRPr="001D5147">
              <w:rPr>
                <w:rStyle w:val="Refdenotaalpie"/>
                <w:rFonts w:ascii="Times New Roman" w:hAnsi="Times New Roman" w:cs="Times New Roman"/>
                <w:sz w:val="23"/>
                <w:szCs w:val="23"/>
              </w:rPr>
              <w:t xml:space="preserve"> </w:t>
            </w:r>
            <w:r w:rsidRPr="001D5147">
              <w:rPr>
                <w:rFonts w:ascii="Times New Roman" w:hAnsi="Times New Roman" w:cs="Times New Roman"/>
                <w:sz w:val="23"/>
                <w:szCs w:val="23"/>
              </w:rPr>
              <w:t xml:space="preserve">Es importante por ello que las investigaciones dejen de ser meramente descriptivas y que aborden la construcción de identidades, entendámoslo, identidades juveniles, en sus </w:t>
            </w:r>
            <w:r w:rsidRPr="001D5147">
              <w:rPr>
                <w:rFonts w:ascii="Times New Roman" w:hAnsi="Times New Roman" w:cs="Times New Roman"/>
                <w:sz w:val="23"/>
                <w:szCs w:val="23"/>
              </w:rPr>
              <w:lastRenderedPageBreak/>
              <w:t xml:space="preserve">diferentes especificidades, que responden a un territorio, una edad, y un grupo social autodefinido. El repliegue hacia la vida privada por parte de las juventudes es inevitable, ahuyentados por parámetros que los reducen cada vez más, llevándolos en muchos casos a un reencuentro con los referentes éticos y morales proporcionados sobre todo por las iglesias y por otro lado hacia el reforzamiento de las relaciones establecidas en los grupos de pares </w:t>
            </w:r>
            <w:proofErr w:type="spellStart"/>
            <w:r w:rsidRPr="001D5147">
              <w:rPr>
                <w:rFonts w:ascii="Times New Roman" w:hAnsi="Times New Roman" w:cs="Times New Roman"/>
                <w:sz w:val="23"/>
                <w:szCs w:val="23"/>
              </w:rPr>
              <w:t>etáreos</w:t>
            </w:r>
            <w:proofErr w:type="spellEnd"/>
            <w:r w:rsidRPr="001D5147">
              <w:rPr>
                <w:rFonts w:ascii="Times New Roman" w:hAnsi="Times New Roman" w:cs="Times New Roman"/>
                <w:sz w:val="23"/>
                <w:szCs w:val="23"/>
              </w:rPr>
              <w:t xml:space="preserve">, espaciales y culturales. Tenemos por ejemplo el caso de las pandillas, que en el año 2002, eran 1200 las que se concentraban sólo en Lima, sin contar otras formas de prácticas violentas realizadas por jóvenes como las barras bravas o las manchas de escolares que protagonizan batallas campales en la vía pública. </w:t>
            </w:r>
          </w:p>
          <w:p w:rsidR="008A664A" w:rsidRPr="001D5147" w:rsidRDefault="008A664A" w:rsidP="002E7050">
            <w:pPr>
              <w:pStyle w:val="Textoindependiente"/>
              <w:rPr>
                <w:rFonts w:ascii="Times New Roman" w:hAnsi="Times New Roman" w:cs="Times New Roman"/>
                <w:b/>
                <w:bCs/>
                <w:sz w:val="23"/>
                <w:szCs w:val="23"/>
              </w:rPr>
            </w:pPr>
          </w:p>
          <w:p w:rsidR="008A664A" w:rsidRPr="001D5147" w:rsidRDefault="008A664A" w:rsidP="002E7050">
            <w:pPr>
              <w:pStyle w:val="Textoindependiente"/>
              <w:rPr>
                <w:rFonts w:ascii="Times New Roman" w:hAnsi="Times New Roman" w:cs="Times New Roman"/>
                <w:b/>
                <w:bCs/>
                <w:sz w:val="23"/>
                <w:szCs w:val="23"/>
              </w:rPr>
            </w:pPr>
            <w:r w:rsidRPr="001D5147">
              <w:rPr>
                <w:rFonts w:ascii="Times New Roman" w:hAnsi="Times New Roman" w:cs="Times New Roman"/>
                <w:b/>
                <w:bCs/>
                <w:sz w:val="23"/>
                <w:szCs w:val="23"/>
              </w:rPr>
              <w:t>Conclusiones y Reflexiones finales.</w:t>
            </w:r>
          </w:p>
          <w:p w:rsidR="008A664A" w:rsidRPr="001D5147" w:rsidRDefault="008A664A" w:rsidP="002E7050">
            <w:pPr>
              <w:pStyle w:val="Textoindependiente"/>
              <w:rPr>
                <w:rFonts w:ascii="Times New Roman" w:hAnsi="Times New Roman" w:cs="Times New Roman"/>
                <w:sz w:val="23"/>
                <w:szCs w:val="23"/>
              </w:rPr>
            </w:pPr>
            <w:r w:rsidRPr="001D5147">
              <w:rPr>
                <w:rFonts w:ascii="Times New Roman" w:hAnsi="Times New Roman" w:cs="Times New Roman"/>
                <w:sz w:val="23"/>
                <w:szCs w:val="23"/>
              </w:rPr>
              <w:t xml:space="preserve">Los paradigmas citados demuestran que las políticas públicas en cuanto a juventud se refiere, han sido producto directo de las diferentes coyunturas que se iban dando. Atrás quedaron los años de represión militar desde el Estado, años en los que la juventud estuvo a punto de sucumbir ante la violencia política, social y a la ingravidez económica. La necesidad de implementar paradigmas inclusivos en el futuro será más que un deber, una necesidad, frente al innegable crecimiento de este importante sector de la sociedad. Sin embargo </w:t>
            </w:r>
            <w:r w:rsidR="0067572A" w:rsidRPr="001D5147">
              <w:rPr>
                <w:rFonts w:ascii="Times New Roman" w:hAnsi="Times New Roman" w:cs="Times New Roman"/>
                <w:sz w:val="23"/>
                <w:szCs w:val="23"/>
              </w:rPr>
              <w:t>partir</w:t>
            </w:r>
            <w:r w:rsidRPr="001D5147">
              <w:rPr>
                <w:rFonts w:ascii="Times New Roman" w:hAnsi="Times New Roman" w:cs="Times New Roman"/>
                <w:sz w:val="23"/>
                <w:szCs w:val="23"/>
              </w:rPr>
              <w:t xml:space="preserve"> la realidad eminentemente diversa de nuestro país, nos obliga a pensar en la juventud como un colectivo importante inmerso en diferentes contextos, por ello la política transversal tanto intercultural como de la complejidad en los propios mundos de la vida en los jóvenes, es de importante valía, no solo en las políticas ausentes, sino en las investigaciones posteriores que deseen profundizar en la intersubjetividad cada vez más honda y amplia que viene entretejiendo nuestra joven sociedad.</w:t>
            </w:r>
          </w:p>
          <w:p w:rsidR="008A664A" w:rsidRPr="001D5147" w:rsidRDefault="008A664A" w:rsidP="002E7050">
            <w:pPr>
              <w:pStyle w:val="Textoindependiente"/>
              <w:rPr>
                <w:rFonts w:ascii="Times New Roman" w:hAnsi="Times New Roman" w:cs="Times New Roman"/>
                <w:sz w:val="23"/>
                <w:szCs w:val="23"/>
              </w:rPr>
            </w:pPr>
            <w:r w:rsidRPr="001D5147">
              <w:rPr>
                <w:rFonts w:ascii="Times New Roman" w:hAnsi="Times New Roman" w:cs="Times New Roman"/>
                <w:sz w:val="23"/>
                <w:szCs w:val="23"/>
              </w:rPr>
              <w:t xml:space="preserve">Los paradigmas coercitivos han hecho mucho daño a nuestro país, como bien se ha demostrado, escondiendo a muchos jóvenes debajo de las mantas de sus miedos, miedo al Estado represor y miedo al terrorismo amenazador. El repetir dicha fórmula, la del paradigma coercitivo, significaría un lamentable retroceso. Vemos así como en la sociedad civil la atención hacia la seguridad ciudadana viene teniendo mayor peso que la  inclusión de aquel sector juvenil en peligro (muchos de ellos menores de edad). Los intentos por insertar al joven problema como joven solución, son plausibles pero no han tenido suficiente eco en el sistema jurídico penal. </w:t>
            </w:r>
          </w:p>
          <w:p w:rsidR="008A664A" w:rsidRPr="004C4F57" w:rsidRDefault="008A664A" w:rsidP="0067572A">
            <w:pPr>
              <w:pStyle w:val="Ttulo"/>
              <w:spacing w:before="0" w:beforeAutospacing="0" w:after="0" w:afterAutospacing="0"/>
              <w:ind w:left="0"/>
              <w:jc w:val="both"/>
              <w:rPr>
                <w:rFonts w:ascii="Times New Roman" w:hAnsi="Times New Roman" w:cs="Times New Roman"/>
                <w:b w:val="0"/>
                <w:bCs w:val="0"/>
              </w:rPr>
            </w:pPr>
            <w:r w:rsidRPr="001D5147">
              <w:rPr>
                <w:rFonts w:ascii="Times New Roman" w:hAnsi="Times New Roman" w:cs="Times New Roman"/>
                <w:b w:val="0"/>
                <w:sz w:val="23"/>
                <w:szCs w:val="23"/>
              </w:rPr>
              <w:t xml:space="preserve">El joven y su mundo afectivo en sus variantes familiar, amical y erótico, así como su mundo lúdico es sumamente amplio y heterogéneo. Como ya lo habíamos señalado, vivimos una </w:t>
            </w:r>
            <w:r w:rsidRPr="001D5147">
              <w:rPr>
                <w:rFonts w:ascii="Times New Roman" w:hAnsi="Times New Roman" w:cs="Times New Roman"/>
                <w:b w:val="0"/>
                <w:i/>
                <w:iCs/>
                <w:sz w:val="23"/>
                <w:szCs w:val="23"/>
              </w:rPr>
              <w:t>boom</w:t>
            </w:r>
            <w:r w:rsidRPr="001D5147">
              <w:rPr>
                <w:rFonts w:ascii="Times New Roman" w:hAnsi="Times New Roman" w:cs="Times New Roman"/>
                <w:b w:val="0"/>
                <w:sz w:val="23"/>
                <w:szCs w:val="23"/>
              </w:rPr>
              <w:t xml:space="preserve"> de dichos paradigmas de complejidad; liberación sexual, afectiva y lúdica que van entretejiendo sus propios valores y referentes. Aunque estas páginas no han ahondado en dicha complejidad, es necesaria la interpretación inmediata de dichos fenómenos juveniles. </w:t>
            </w:r>
            <w:r w:rsidR="0067572A">
              <w:rPr>
                <w:rFonts w:ascii="Times New Roman" w:hAnsi="Times New Roman" w:cs="Times New Roman"/>
                <w:b w:val="0"/>
                <w:sz w:val="23"/>
                <w:szCs w:val="23"/>
              </w:rPr>
              <w:t>A</w:t>
            </w:r>
            <w:r w:rsidRPr="001D5147">
              <w:rPr>
                <w:rFonts w:ascii="Times New Roman" w:hAnsi="Times New Roman" w:cs="Times New Roman"/>
                <w:b w:val="0"/>
                <w:sz w:val="23"/>
                <w:szCs w:val="23"/>
              </w:rPr>
              <w:t xml:space="preserve">bogamos por un </w:t>
            </w:r>
            <w:proofErr w:type="spellStart"/>
            <w:r w:rsidRPr="001D5147">
              <w:rPr>
                <w:rFonts w:ascii="Times New Roman" w:hAnsi="Times New Roman" w:cs="Times New Roman"/>
                <w:b w:val="0"/>
                <w:sz w:val="23"/>
                <w:szCs w:val="23"/>
              </w:rPr>
              <w:t>multiparadigmatismo</w:t>
            </w:r>
            <w:proofErr w:type="spellEnd"/>
            <w:r w:rsidRPr="001D5147">
              <w:rPr>
                <w:rFonts w:ascii="Times New Roman" w:hAnsi="Times New Roman" w:cs="Times New Roman"/>
                <w:b w:val="0"/>
                <w:sz w:val="23"/>
                <w:szCs w:val="23"/>
              </w:rPr>
              <w:t xml:space="preserve"> que conciba las realidades y contextos paralelos del joven en su vida privada en relación con sus pares y su territorio tanto espacial como cultural. No hablaremos de paradigmas negativos o positivos, sino de una </w:t>
            </w:r>
            <w:r w:rsidR="0067572A" w:rsidRPr="001D5147">
              <w:rPr>
                <w:rFonts w:ascii="Times New Roman" w:hAnsi="Times New Roman" w:cs="Times New Roman"/>
                <w:b w:val="0"/>
                <w:sz w:val="23"/>
                <w:szCs w:val="23"/>
              </w:rPr>
              <w:t>abundancia</w:t>
            </w:r>
            <w:r w:rsidRPr="001D5147">
              <w:rPr>
                <w:rFonts w:ascii="Times New Roman" w:hAnsi="Times New Roman" w:cs="Times New Roman"/>
                <w:b w:val="0"/>
                <w:sz w:val="23"/>
                <w:szCs w:val="23"/>
              </w:rPr>
              <w:t xml:space="preserve"> de manifestaciones que se complementan las unas con las otras en la vida del sector joven. Son diversos los auditorios juveniles en los que estos se desenvuelven, muchas veces aparentemente contradictorios, pero que encuentran sentido en grupos que vienen independizándose desde hace mucho de la mirada adulto – represiva, la mirada estatal – coercitiva, la mirada educativa – intolerante o la mirada laboral– explotadora.</w:t>
            </w:r>
          </w:p>
        </w:tc>
      </w:tr>
    </w:tbl>
    <w:p w:rsidR="008A664A" w:rsidRDefault="008A664A" w:rsidP="006A475B">
      <w:pPr>
        <w:jc w:val="both"/>
        <w:rPr>
          <w:rFonts w:ascii="Times New Roman" w:hAnsi="Times New Roman" w:cs="Times New Roman"/>
        </w:rPr>
      </w:pPr>
    </w:p>
    <w:p w:rsidR="001D5147" w:rsidRDefault="001D5147" w:rsidP="006A475B">
      <w:pPr>
        <w:jc w:val="both"/>
        <w:rPr>
          <w:rFonts w:ascii="Times New Roman" w:hAnsi="Times New Roman" w:cs="Times New Roman"/>
        </w:rPr>
      </w:pPr>
    </w:p>
    <w:p w:rsidR="0067572A" w:rsidRDefault="0067572A" w:rsidP="006A475B">
      <w:pPr>
        <w:jc w:val="both"/>
        <w:rPr>
          <w:rFonts w:ascii="Times New Roman" w:hAnsi="Times New Roman" w:cs="Times New Roman"/>
        </w:rPr>
      </w:pPr>
    </w:p>
    <w:p w:rsidR="0067572A" w:rsidRDefault="0067572A" w:rsidP="006A475B">
      <w:pPr>
        <w:jc w:val="both"/>
        <w:rPr>
          <w:rFonts w:ascii="Times New Roman" w:hAnsi="Times New Roman" w:cs="Times New Roman"/>
        </w:rPr>
      </w:pPr>
    </w:p>
    <w:p w:rsidR="0067572A" w:rsidRDefault="0067572A" w:rsidP="006A475B">
      <w:pPr>
        <w:jc w:val="both"/>
        <w:rPr>
          <w:rFonts w:ascii="Times New Roman" w:hAnsi="Times New Roman" w:cs="Times New Roman"/>
        </w:rPr>
      </w:pPr>
    </w:p>
    <w:p w:rsidR="0067572A" w:rsidRDefault="0067572A" w:rsidP="006A475B">
      <w:pPr>
        <w:jc w:val="both"/>
        <w:rPr>
          <w:rFonts w:ascii="Times New Roman" w:hAnsi="Times New Roman" w:cs="Times New Roman"/>
        </w:rPr>
      </w:pPr>
    </w:p>
    <w:p w:rsidR="0067572A" w:rsidRDefault="0067572A" w:rsidP="006A475B">
      <w:pPr>
        <w:jc w:val="both"/>
        <w:rPr>
          <w:rFonts w:ascii="Times New Roman" w:hAnsi="Times New Roman" w:cs="Times New Roman"/>
        </w:rPr>
      </w:pPr>
    </w:p>
    <w:p w:rsidR="0067572A" w:rsidRDefault="0067572A" w:rsidP="006A475B">
      <w:pPr>
        <w:jc w:val="both"/>
        <w:rPr>
          <w:rFonts w:ascii="Times New Roman" w:hAnsi="Times New Roman" w:cs="Times New Roman"/>
        </w:rPr>
      </w:pPr>
    </w:p>
    <w:p w:rsidR="006A475B" w:rsidRPr="005E39EE" w:rsidRDefault="006A475B" w:rsidP="006A475B">
      <w:pPr>
        <w:jc w:val="both"/>
        <w:rPr>
          <w:rFonts w:ascii="Times New Roman" w:hAnsi="Times New Roman" w:cs="Times New Roman"/>
          <w:b/>
        </w:rPr>
      </w:pPr>
      <w:r w:rsidRPr="005E39EE">
        <w:rPr>
          <w:rFonts w:ascii="Times New Roman" w:hAnsi="Times New Roman" w:cs="Times New Roman"/>
          <w:b/>
        </w:rPr>
        <w:lastRenderedPageBreak/>
        <w:t xml:space="preserve">B. Técnica del Museo </w:t>
      </w:r>
    </w:p>
    <w:p w:rsidR="006A475B" w:rsidRPr="005E39EE" w:rsidRDefault="006A475B" w:rsidP="006A475B">
      <w:pPr>
        <w:jc w:val="both"/>
        <w:rPr>
          <w:rFonts w:ascii="Times New Roman" w:hAnsi="Times New Roman" w:cs="Times New Roman"/>
          <w:b/>
        </w:rPr>
      </w:pPr>
      <w:r w:rsidRPr="005E39EE">
        <w:rPr>
          <w:rFonts w:ascii="Times New Roman" w:hAnsi="Times New Roman" w:cs="Times New Roman"/>
          <w:b/>
        </w:rPr>
        <w:t>Globalización, y culturas juveniles y Tribus urbanas</w:t>
      </w:r>
    </w:p>
    <w:p w:rsidR="006A475B" w:rsidRPr="00384508" w:rsidRDefault="006A475B" w:rsidP="006A475B">
      <w:pPr>
        <w:jc w:val="both"/>
        <w:rPr>
          <w:rFonts w:ascii="Times New Roman" w:hAnsi="Times New Roman" w:cs="Times New Roman"/>
        </w:rPr>
      </w:pPr>
    </w:p>
    <w:p w:rsidR="006A475B" w:rsidRPr="00B56AD5" w:rsidRDefault="006A475B" w:rsidP="006A475B">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Pr>
          <w:rFonts w:ascii="Times New Roman" w:hAnsi="Times New Roman" w:cs="Times New Roman"/>
          <w:i/>
        </w:rPr>
        <w:t>Realizar una b</w:t>
      </w:r>
      <w:r w:rsidRPr="00384508">
        <w:rPr>
          <w:rFonts w:ascii="Times New Roman" w:hAnsi="Times New Roman" w:cs="Times New Roman"/>
          <w:i/>
        </w:rPr>
        <w:t>reve introducción</w:t>
      </w:r>
      <w:r>
        <w:rPr>
          <w:rFonts w:ascii="Times New Roman" w:hAnsi="Times New Roman" w:cs="Times New Roman"/>
          <w:i/>
        </w:rPr>
        <w:t xml:space="preserve">, e invitar a los participantes para realizar </w:t>
      </w:r>
      <w:r w:rsidRPr="00384508">
        <w:rPr>
          <w:rFonts w:ascii="Times New Roman" w:hAnsi="Times New Roman" w:cs="Times New Roman"/>
          <w:i/>
        </w:rPr>
        <w:t>un recorrido por los conceptos y diferentes tribus,</w:t>
      </w:r>
      <w:r>
        <w:rPr>
          <w:rFonts w:ascii="Times New Roman" w:hAnsi="Times New Roman" w:cs="Times New Roman"/>
          <w:i/>
        </w:rPr>
        <w:t xml:space="preserve"> para aclarar, afirmar o conocer la temática; indicar que durante el recorrido deben ir tomando apuntes.</w:t>
      </w:r>
    </w:p>
    <w:p w:rsidR="006A475B" w:rsidRPr="00384508" w:rsidRDefault="006A475B" w:rsidP="00ED365D">
      <w:pPr>
        <w:spacing w:after="0" w:line="240" w:lineRule="auto"/>
        <w:ind w:right="20"/>
        <w:jc w:val="both"/>
        <w:rPr>
          <w:rFonts w:ascii="Times New Roman" w:eastAsia="Garamond" w:hAnsi="Times New Roman" w:cs="Times New Roman"/>
          <w:i/>
        </w:rPr>
      </w:pPr>
      <w:r w:rsidRPr="00384508">
        <w:rPr>
          <w:rFonts w:ascii="Times New Roman" w:eastAsia="Garamond" w:hAnsi="Times New Roman" w:cs="Times New Roman"/>
        </w:rPr>
        <w:t xml:space="preserve">Querámoslo o no, </w:t>
      </w:r>
      <w:r w:rsidR="00ED365D">
        <w:rPr>
          <w:rFonts w:ascii="Times New Roman" w:eastAsia="Garamond" w:hAnsi="Times New Roman" w:cs="Times New Roman"/>
        </w:rPr>
        <w:t xml:space="preserve">las sub-culturas son parte </w:t>
      </w:r>
      <w:r w:rsidRPr="00384508">
        <w:rPr>
          <w:rFonts w:ascii="Times New Roman" w:eastAsia="Garamond" w:hAnsi="Times New Roman" w:cs="Times New Roman"/>
        </w:rPr>
        <w:t>del actual mundo globalizado</w:t>
      </w:r>
      <w:r w:rsidR="00ED365D">
        <w:rPr>
          <w:rFonts w:ascii="Times New Roman" w:eastAsia="Garamond" w:hAnsi="Times New Roman" w:cs="Times New Roman"/>
        </w:rPr>
        <w:t xml:space="preserve"> y nuestros jóvenes no están en una burbuja</w:t>
      </w:r>
      <w:r w:rsidRPr="00384508">
        <w:rPr>
          <w:rFonts w:ascii="Times New Roman" w:eastAsia="Garamond" w:hAnsi="Times New Roman" w:cs="Times New Roman"/>
        </w:rPr>
        <w:t xml:space="preserve">. Conocer estas culturas nuevas es imprescindible para trabajar en la pastoral y el acompañamiento vocacional: punks, </w:t>
      </w:r>
      <w:proofErr w:type="spellStart"/>
      <w:r w:rsidRPr="00384508">
        <w:rPr>
          <w:rFonts w:ascii="Times New Roman" w:eastAsia="Garamond" w:hAnsi="Times New Roman" w:cs="Times New Roman"/>
        </w:rPr>
        <w:t>rockeros</w:t>
      </w:r>
      <w:proofErr w:type="spellEnd"/>
      <w:r w:rsidRPr="00384508">
        <w:rPr>
          <w:rFonts w:ascii="Times New Roman" w:eastAsia="Garamond" w:hAnsi="Times New Roman" w:cs="Times New Roman"/>
        </w:rPr>
        <w:t xml:space="preserve">, metaleros, </w:t>
      </w:r>
      <w:proofErr w:type="spellStart"/>
      <w:r w:rsidRPr="00384508">
        <w:rPr>
          <w:rFonts w:ascii="Times New Roman" w:eastAsia="Garamond" w:hAnsi="Times New Roman" w:cs="Times New Roman"/>
        </w:rPr>
        <w:t>emos</w:t>
      </w:r>
      <w:proofErr w:type="spellEnd"/>
      <w:r w:rsidRPr="00384508">
        <w:rPr>
          <w:rFonts w:ascii="Times New Roman" w:eastAsia="Garamond" w:hAnsi="Times New Roman" w:cs="Times New Roman"/>
        </w:rPr>
        <w:t xml:space="preserve">, neo-nazis… </w:t>
      </w:r>
      <w:proofErr w:type="spellStart"/>
      <w:r w:rsidRPr="00384508">
        <w:rPr>
          <w:rFonts w:ascii="Times New Roman" w:eastAsia="Garamond" w:hAnsi="Times New Roman" w:cs="Times New Roman"/>
        </w:rPr>
        <w:t>tecnos</w:t>
      </w:r>
      <w:proofErr w:type="spellEnd"/>
      <w:r w:rsidRPr="00384508">
        <w:rPr>
          <w:rFonts w:ascii="Times New Roman" w:eastAsia="Garamond" w:hAnsi="Times New Roman" w:cs="Times New Roman"/>
        </w:rPr>
        <w:t xml:space="preserve">, raperos, </w:t>
      </w:r>
      <w:proofErr w:type="spellStart"/>
      <w:r w:rsidRPr="00384508">
        <w:rPr>
          <w:rFonts w:ascii="Times New Roman" w:eastAsia="Garamond" w:hAnsi="Times New Roman" w:cs="Times New Roman"/>
        </w:rPr>
        <w:t>reguetoneros</w:t>
      </w:r>
      <w:proofErr w:type="spellEnd"/>
      <w:r w:rsidRPr="00384508">
        <w:rPr>
          <w:rFonts w:ascii="Times New Roman" w:eastAsia="Garamond" w:hAnsi="Times New Roman" w:cs="Times New Roman"/>
        </w:rPr>
        <w:t xml:space="preserve">, hip-hop…y todas las llamadas </w:t>
      </w:r>
      <w:r w:rsidRPr="00384508">
        <w:rPr>
          <w:rFonts w:ascii="Times New Roman" w:eastAsia="Garamond" w:hAnsi="Times New Roman" w:cs="Times New Roman"/>
          <w:i/>
        </w:rPr>
        <w:t>tribus urbanas.</w:t>
      </w:r>
    </w:p>
    <w:p w:rsidR="006A475B" w:rsidRPr="00384508" w:rsidRDefault="006A475B" w:rsidP="00ED365D">
      <w:pPr>
        <w:spacing w:after="0" w:line="240" w:lineRule="auto"/>
        <w:jc w:val="both"/>
        <w:rPr>
          <w:rFonts w:ascii="Times New Roman" w:eastAsia="Times New Roman" w:hAnsi="Times New Roman" w:cs="Times New Roman"/>
        </w:rPr>
      </w:pPr>
    </w:p>
    <w:p w:rsidR="006A475B" w:rsidRPr="00384508" w:rsidRDefault="006A475B" w:rsidP="00ED365D">
      <w:pPr>
        <w:spacing w:after="0" w:line="240" w:lineRule="auto"/>
        <w:jc w:val="both"/>
        <w:rPr>
          <w:rFonts w:ascii="Times New Roman" w:eastAsia="Garamond" w:hAnsi="Times New Roman" w:cs="Times New Roman"/>
          <w:b/>
        </w:rPr>
      </w:pPr>
      <w:r w:rsidRPr="00384508">
        <w:rPr>
          <w:rFonts w:ascii="Times New Roman" w:eastAsia="Garamond" w:hAnsi="Times New Roman" w:cs="Times New Roman"/>
          <w:b/>
        </w:rPr>
        <w:t>La globalización envenenada</w:t>
      </w:r>
    </w:p>
    <w:p w:rsidR="006A475B" w:rsidRPr="00384508" w:rsidRDefault="006A475B" w:rsidP="00ED365D">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 xml:space="preserve">Para evitar distorsiones, comencemos aceptando alguna de las definiciones más técnicas de </w:t>
      </w:r>
      <w:r w:rsidRPr="00384508">
        <w:rPr>
          <w:rFonts w:ascii="Times New Roman" w:eastAsia="Garamond" w:hAnsi="Times New Roman" w:cs="Times New Roman"/>
          <w:i/>
        </w:rPr>
        <w:t>globalización</w:t>
      </w:r>
      <w:r w:rsidRPr="00384508">
        <w:rPr>
          <w:rFonts w:ascii="Times New Roman" w:eastAsia="Garamond" w:hAnsi="Times New Roman" w:cs="Times New Roman"/>
        </w:rPr>
        <w:t>:</w:t>
      </w:r>
      <w:r w:rsidRPr="00384508">
        <w:rPr>
          <w:rFonts w:ascii="Times New Roman" w:eastAsia="Garamond" w:hAnsi="Times New Roman" w:cs="Times New Roman"/>
          <w:i/>
        </w:rPr>
        <w:t xml:space="preserve"> “Proceso por el que las economías nacionales integran progresivamente en la economía internacional, de modo que su evolución depende cada vez más de los mercados externos y menos de las políticas económicas de los gobiernos. La globalización es el marco de referencia económica de esta época, pero supera el ámbito de lo económico y se traslada a otras realidades como la cultura y la política” </w:t>
      </w:r>
      <w:r w:rsidRPr="00384508">
        <w:rPr>
          <w:rFonts w:ascii="Times New Roman" w:eastAsia="Garamond" w:hAnsi="Times New Roman" w:cs="Times New Roman"/>
        </w:rPr>
        <w:t>(J. Estefanía).</w:t>
      </w:r>
    </w:p>
    <w:p w:rsidR="006A475B" w:rsidRPr="00384508" w:rsidRDefault="006A475B" w:rsidP="00ED365D">
      <w:pPr>
        <w:spacing w:after="0" w:line="240" w:lineRule="auto"/>
        <w:jc w:val="both"/>
        <w:rPr>
          <w:rFonts w:ascii="Times New Roman" w:eastAsia="Times New Roman" w:hAnsi="Times New Roman" w:cs="Times New Roman"/>
        </w:rPr>
      </w:pPr>
      <w:r w:rsidRPr="00384508">
        <w:rPr>
          <w:rFonts w:ascii="Times New Roman" w:eastAsia="Garamond" w:hAnsi="Times New Roman" w:cs="Times New Roman"/>
        </w:rPr>
        <w:t xml:space="preserve">La interrelación de países es imparable y acabará afectando todos los niveles de la vida humana. Por ello, hay quien canta los avances de la globalización en tecnología u otras materias; pero, a niveles económicos y socio-políticos, ya está envenenada por la privatización de los dinamismos y de los beneficios. </w:t>
      </w:r>
      <w:r w:rsidRPr="00384508">
        <w:rPr>
          <w:rFonts w:ascii="Times New Roman" w:eastAsia="Garamond" w:hAnsi="Times New Roman" w:cs="Times New Roman"/>
          <w:i/>
        </w:rPr>
        <w:t>Desde la perspectiva de los que viven en los márgenes, la globalización aparece como una poderosa fuerza que</w:t>
      </w:r>
      <w:r w:rsidRPr="00384508">
        <w:rPr>
          <w:rFonts w:ascii="Times New Roman" w:eastAsia="Garamond" w:hAnsi="Times New Roman" w:cs="Times New Roman"/>
        </w:rPr>
        <w:t xml:space="preserve"> </w:t>
      </w:r>
      <w:r w:rsidRPr="00384508">
        <w:rPr>
          <w:rFonts w:ascii="Times New Roman" w:eastAsia="Garamond" w:hAnsi="Times New Roman" w:cs="Times New Roman"/>
          <w:i/>
        </w:rPr>
        <w:t xml:space="preserve">excluye y explota a los débiles y pobres, y que ha aumentado la exclusión por motivos de religión, raza, casta o género </w:t>
      </w:r>
      <w:r w:rsidRPr="00384508">
        <w:rPr>
          <w:rFonts w:ascii="Times New Roman" w:eastAsia="Garamond" w:hAnsi="Times New Roman" w:cs="Times New Roman"/>
        </w:rPr>
        <w:t xml:space="preserve">(CG 35, SJ). </w:t>
      </w:r>
    </w:p>
    <w:p w:rsidR="006A475B" w:rsidRPr="00384508" w:rsidRDefault="006A475B" w:rsidP="00ED365D">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Vemos esta corrupción en las nociones de los elementos más básicos que constituyen el hecho de la globalización:</w:t>
      </w:r>
    </w:p>
    <w:p w:rsidR="00ED365D" w:rsidRPr="00ED365D" w:rsidRDefault="00ED365D" w:rsidP="00ED365D">
      <w:pPr>
        <w:numPr>
          <w:ilvl w:val="0"/>
          <w:numId w:val="14"/>
        </w:numPr>
        <w:tabs>
          <w:tab w:val="left" w:pos="426"/>
        </w:tabs>
        <w:spacing w:after="0" w:line="240" w:lineRule="auto"/>
        <w:ind w:left="426" w:right="20" w:hanging="367"/>
        <w:jc w:val="both"/>
        <w:rPr>
          <w:rFonts w:ascii="Times New Roman" w:eastAsia="Symbol" w:hAnsi="Times New Roman" w:cs="Times New Roman"/>
        </w:rPr>
      </w:pPr>
    </w:p>
    <w:p w:rsidR="006A475B" w:rsidRPr="00384508" w:rsidRDefault="006A475B" w:rsidP="00ED365D">
      <w:pPr>
        <w:numPr>
          <w:ilvl w:val="0"/>
          <w:numId w:val="14"/>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i/>
        </w:rPr>
        <w:t>Desarrollo sostenible</w:t>
      </w:r>
      <w:r w:rsidRPr="00384508">
        <w:rPr>
          <w:rFonts w:ascii="Times New Roman" w:eastAsia="Garamond" w:hAnsi="Times New Roman" w:cs="Times New Roman"/>
        </w:rPr>
        <w:t>. Noción equívoca pues más de dos tercios de la humanidad no es que no</w:t>
      </w:r>
      <w:r w:rsidRPr="00384508">
        <w:rPr>
          <w:rFonts w:ascii="Times New Roman" w:eastAsia="Garamond" w:hAnsi="Times New Roman" w:cs="Times New Roman"/>
          <w:i/>
        </w:rPr>
        <w:t xml:space="preserve"> </w:t>
      </w:r>
      <w:r w:rsidRPr="00384508">
        <w:rPr>
          <w:rFonts w:ascii="Times New Roman" w:eastAsia="Garamond" w:hAnsi="Times New Roman" w:cs="Times New Roman"/>
        </w:rPr>
        <w:t xml:space="preserve">puedan </w:t>
      </w:r>
      <w:r w:rsidRPr="00384508">
        <w:rPr>
          <w:rFonts w:ascii="Times New Roman" w:eastAsia="Garamond" w:hAnsi="Times New Roman" w:cs="Times New Roman"/>
          <w:i/>
        </w:rPr>
        <w:t>sostener</w:t>
      </w:r>
      <w:r w:rsidRPr="00384508">
        <w:rPr>
          <w:rFonts w:ascii="Times New Roman" w:eastAsia="Garamond" w:hAnsi="Times New Roman" w:cs="Times New Roman"/>
        </w:rPr>
        <w:t xml:space="preserve"> su desarrollo sino que no tienen desarrollo que sostener. Un desarrollo hecho a costa de la exclusión de grandes zonas del planeta es un desarrollo homicida. El llamado </w:t>
      </w:r>
      <w:r w:rsidRPr="00384508">
        <w:rPr>
          <w:rFonts w:ascii="Times New Roman" w:eastAsia="Garamond" w:hAnsi="Times New Roman" w:cs="Times New Roman"/>
          <w:i/>
        </w:rPr>
        <w:t xml:space="preserve">desarrollo sostenible </w:t>
      </w:r>
      <w:r w:rsidRPr="00384508">
        <w:rPr>
          <w:rFonts w:ascii="Times New Roman" w:eastAsia="Garamond" w:hAnsi="Times New Roman" w:cs="Times New Roman"/>
        </w:rPr>
        <w:t>habrá de ser sustituido por un desarrollo humano y equitativo...</w:t>
      </w:r>
    </w:p>
    <w:p w:rsidR="006A475B" w:rsidRPr="00384508" w:rsidRDefault="006A475B" w:rsidP="00ED365D">
      <w:pPr>
        <w:tabs>
          <w:tab w:val="left" w:pos="426"/>
        </w:tabs>
        <w:spacing w:after="0" w:line="240" w:lineRule="auto"/>
        <w:ind w:left="426"/>
        <w:jc w:val="both"/>
        <w:rPr>
          <w:rFonts w:ascii="Times New Roman" w:eastAsia="Symbol" w:hAnsi="Times New Roman" w:cs="Times New Roman"/>
        </w:rPr>
      </w:pPr>
    </w:p>
    <w:p w:rsidR="006A475B" w:rsidRPr="00384508" w:rsidRDefault="006A475B" w:rsidP="00ED365D">
      <w:pPr>
        <w:numPr>
          <w:ilvl w:val="0"/>
          <w:numId w:val="14"/>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i/>
        </w:rPr>
        <w:t>Mercado libre</w:t>
      </w:r>
      <w:r w:rsidRPr="00384508">
        <w:rPr>
          <w:rFonts w:ascii="Times New Roman" w:eastAsia="Garamond" w:hAnsi="Times New Roman" w:cs="Times New Roman"/>
        </w:rPr>
        <w:t>. Nunca el mercado ha sido menos libre que ahora. El sistema de subvenciones</w:t>
      </w:r>
      <w:r w:rsidRPr="00384508">
        <w:rPr>
          <w:rFonts w:ascii="Times New Roman" w:eastAsia="Garamond" w:hAnsi="Times New Roman" w:cs="Times New Roman"/>
          <w:i/>
        </w:rPr>
        <w:t xml:space="preserve"> </w:t>
      </w:r>
      <w:r w:rsidRPr="00384508">
        <w:rPr>
          <w:rFonts w:ascii="Times New Roman" w:eastAsia="Garamond" w:hAnsi="Times New Roman" w:cs="Times New Roman"/>
        </w:rPr>
        <w:t>agrarias que tienen los países ricos no solamente impide el acceso de los productos agrícolas de los países pobres a los mercados occidentales sino que, con los excedentes que éstos producen, se invaden los mismos mercados pobres. EE. UU y Europa son hipócritas en materia de mercados porque propugnan la ayuda al desarrollo de los países pobres y, por otra parte, los cierran a cal y canto. La privatización es la que manda.</w:t>
      </w:r>
    </w:p>
    <w:p w:rsidR="006A475B" w:rsidRPr="00384508" w:rsidRDefault="006A475B" w:rsidP="00ED365D">
      <w:pPr>
        <w:tabs>
          <w:tab w:val="left" w:pos="426"/>
        </w:tabs>
        <w:spacing w:after="0" w:line="240" w:lineRule="auto"/>
        <w:ind w:left="426"/>
        <w:jc w:val="both"/>
        <w:rPr>
          <w:rFonts w:ascii="Times New Roman" w:eastAsia="Symbol" w:hAnsi="Times New Roman" w:cs="Times New Roman"/>
        </w:rPr>
      </w:pPr>
    </w:p>
    <w:p w:rsidR="006A475B" w:rsidRPr="00384508" w:rsidRDefault="006A475B" w:rsidP="00ED365D">
      <w:pPr>
        <w:numPr>
          <w:ilvl w:val="0"/>
          <w:numId w:val="14"/>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i/>
        </w:rPr>
        <w:t>Derechos humanos</w:t>
      </w:r>
      <w:r w:rsidRPr="00384508">
        <w:rPr>
          <w:rFonts w:ascii="Times New Roman" w:eastAsia="Garamond" w:hAnsi="Times New Roman" w:cs="Times New Roman"/>
        </w:rPr>
        <w:t>. Muy cacareados cuando se trata de algunos países; muy olvidados cuando</w:t>
      </w:r>
      <w:r w:rsidRPr="00384508">
        <w:rPr>
          <w:rFonts w:ascii="Times New Roman" w:eastAsia="Garamond" w:hAnsi="Times New Roman" w:cs="Times New Roman"/>
          <w:i/>
        </w:rPr>
        <w:t xml:space="preserve"> </w:t>
      </w:r>
      <w:r w:rsidRPr="00384508">
        <w:rPr>
          <w:rFonts w:ascii="Times New Roman" w:eastAsia="Garamond" w:hAnsi="Times New Roman" w:cs="Times New Roman"/>
        </w:rPr>
        <w:t>se trata de los derechos de los países empobrecidos del mundo. En ellos, los derechos humanos son conculcados sistemáticamente no solamente por sus propios tiranos sino también por los regímenes occidentales que son quienes proclaman estos derechos y establecen las reglas del juego.</w:t>
      </w:r>
    </w:p>
    <w:p w:rsidR="006A475B" w:rsidRPr="00384508" w:rsidRDefault="006A475B" w:rsidP="00ED365D">
      <w:pPr>
        <w:tabs>
          <w:tab w:val="left" w:pos="426"/>
        </w:tabs>
        <w:spacing w:after="0" w:line="240" w:lineRule="auto"/>
        <w:ind w:left="426"/>
        <w:jc w:val="both"/>
        <w:rPr>
          <w:rFonts w:ascii="Times New Roman" w:eastAsia="Times New Roman" w:hAnsi="Times New Roman" w:cs="Times New Roman"/>
        </w:rPr>
      </w:pPr>
      <w:bookmarkStart w:id="1" w:name="page94"/>
      <w:bookmarkEnd w:id="1"/>
    </w:p>
    <w:p w:rsidR="006A475B" w:rsidRPr="00384508" w:rsidRDefault="006A475B" w:rsidP="00ED365D">
      <w:pPr>
        <w:numPr>
          <w:ilvl w:val="0"/>
          <w:numId w:val="15"/>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i/>
        </w:rPr>
        <w:t>Dignidad humana</w:t>
      </w:r>
      <w:r w:rsidRPr="00384508">
        <w:rPr>
          <w:rFonts w:ascii="Times New Roman" w:eastAsia="Garamond" w:hAnsi="Times New Roman" w:cs="Times New Roman"/>
        </w:rPr>
        <w:t>. Es la base de todo lo que decimos. Si este concepto se oscurece, se tambalea todo el edificio. Parece que solamente Occidente tiene acceso a la dignidad, vista la facilidad y la impunidad con que se la conculca en los países empobrecidos. Mientras la dignidad no sea común y total, no será dignidad humana.</w:t>
      </w:r>
    </w:p>
    <w:p w:rsidR="006A475B" w:rsidRPr="00384508" w:rsidRDefault="006A475B" w:rsidP="00ED365D">
      <w:pPr>
        <w:tabs>
          <w:tab w:val="left" w:pos="426"/>
        </w:tabs>
        <w:spacing w:after="0" w:line="240" w:lineRule="auto"/>
        <w:ind w:left="426"/>
        <w:jc w:val="both"/>
        <w:rPr>
          <w:rFonts w:ascii="Times New Roman" w:eastAsia="Symbol" w:hAnsi="Times New Roman" w:cs="Times New Roman"/>
        </w:rPr>
      </w:pPr>
    </w:p>
    <w:p w:rsidR="006A475B" w:rsidRPr="00384508" w:rsidRDefault="006A475B" w:rsidP="00ED365D">
      <w:pPr>
        <w:numPr>
          <w:ilvl w:val="0"/>
          <w:numId w:val="15"/>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i/>
        </w:rPr>
        <w:t>Ecología</w:t>
      </w:r>
      <w:r w:rsidRPr="00384508">
        <w:rPr>
          <w:rFonts w:ascii="Times New Roman" w:eastAsia="Garamond" w:hAnsi="Times New Roman" w:cs="Times New Roman"/>
        </w:rPr>
        <w:t>. Los países poderosos ponen el grito en el cielo ante el impacto ambiental de un</w:t>
      </w:r>
      <w:r w:rsidRPr="00384508">
        <w:rPr>
          <w:rFonts w:ascii="Times New Roman" w:eastAsia="Garamond" w:hAnsi="Times New Roman" w:cs="Times New Roman"/>
          <w:i/>
        </w:rPr>
        <w:t xml:space="preserve"> </w:t>
      </w:r>
      <w:r w:rsidRPr="00384508">
        <w:rPr>
          <w:rFonts w:ascii="Times New Roman" w:eastAsia="Garamond" w:hAnsi="Times New Roman" w:cs="Times New Roman"/>
        </w:rPr>
        <w:t>embalse o una línea férrea... pero desconocen la tremenda deforestación del Amazonas. ¿Son unos árboles distintos o mejores que los otros? Es, de nuevo, la privatización, quien hace que desenfoquemos la realidad.</w:t>
      </w:r>
    </w:p>
    <w:p w:rsidR="006A475B" w:rsidRPr="00384508" w:rsidRDefault="006A475B" w:rsidP="00ED365D">
      <w:pPr>
        <w:spacing w:after="0" w:line="240" w:lineRule="auto"/>
        <w:jc w:val="both"/>
        <w:rPr>
          <w:rFonts w:ascii="Times New Roman" w:eastAsia="Times New Roman" w:hAnsi="Times New Roman" w:cs="Times New Roman"/>
        </w:rPr>
      </w:pPr>
    </w:p>
    <w:p w:rsidR="006A475B" w:rsidRPr="00384508" w:rsidRDefault="006A475B" w:rsidP="00ED365D">
      <w:pPr>
        <w:spacing w:after="0" w:line="240" w:lineRule="auto"/>
        <w:jc w:val="both"/>
        <w:rPr>
          <w:rFonts w:ascii="Times New Roman" w:eastAsia="Garamond" w:hAnsi="Times New Roman" w:cs="Times New Roman"/>
          <w:b/>
        </w:rPr>
      </w:pPr>
      <w:r w:rsidRPr="00384508">
        <w:rPr>
          <w:rFonts w:ascii="Times New Roman" w:eastAsia="Garamond" w:hAnsi="Times New Roman" w:cs="Times New Roman"/>
          <w:b/>
        </w:rPr>
        <w:lastRenderedPageBreak/>
        <w:t>¿Es posible globalizar la esperanza?</w:t>
      </w:r>
    </w:p>
    <w:p w:rsidR="006A475B" w:rsidRPr="00384508" w:rsidRDefault="006A475B" w:rsidP="00ED365D">
      <w:pPr>
        <w:spacing w:after="0" w:line="240" w:lineRule="auto"/>
        <w:jc w:val="both"/>
        <w:rPr>
          <w:rFonts w:ascii="Times New Roman" w:eastAsia="Times New Roman" w:hAnsi="Times New Roman" w:cs="Times New Roman"/>
        </w:rPr>
      </w:pPr>
    </w:p>
    <w:p w:rsidR="006A475B" w:rsidRPr="00384508" w:rsidRDefault="006A475B" w:rsidP="00ED365D">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 xml:space="preserve">La conclusión es evidente: la privatización de los valores humanos se desautoriza por sí misma; a no ser que la </w:t>
      </w:r>
      <w:r w:rsidRPr="00384508">
        <w:rPr>
          <w:rFonts w:ascii="Times New Roman" w:eastAsia="Garamond" w:hAnsi="Times New Roman" w:cs="Times New Roman"/>
          <w:i/>
        </w:rPr>
        <w:t>cultura occidental y cristiana</w:t>
      </w:r>
      <w:r w:rsidRPr="00384508">
        <w:rPr>
          <w:rFonts w:ascii="Times New Roman" w:eastAsia="Garamond" w:hAnsi="Times New Roman" w:cs="Times New Roman"/>
        </w:rPr>
        <w:t xml:space="preserve"> se percate que, por su irrefrenable tendencia privatizadora, es cómplice principal del desastre y evite, a base de ética, el proceso salvaje del neo-liberalismo-globalizador. </w:t>
      </w:r>
      <w:r w:rsidRPr="00384508">
        <w:rPr>
          <w:rFonts w:ascii="Times New Roman" w:eastAsia="Garamond" w:hAnsi="Times New Roman" w:cs="Times New Roman"/>
          <w:i/>
        </w:rPr>
        <w:t>“Si no hay ética, el desarrollo será salvaje”</w:t>
      </w:r>
      <w:r w:rsidRPr="00384508">
        <w:rPr>
          <w:rFonts w:ascii="Times New Roman" w:eastAsia="Garamond" w:hAnsi="Times New Roman" w:cs="Times New Roman"/>
        </w:rPr>
        <w:t>, proclamó repetidas veces Juan Pablo II.</w:t>
      </w:r>
    </w:p>
    <w:p w:rsidR="006A475B" w:rsidRPr="00384508" w:rsidRDefault="006A475B" w:rsidP="00ED365D">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 xml:space="preserve">Para la ética cristiana, el marco referencial es considerar a la persona como centro y fin, nunca como medio o elemento marginal. Por lo tanto, el valor de la persona constituye el origen y el objetivo también de toda actividad económica: </w:t>
      </w:r>
      <w:r w:rsidRPr="00384508">
        <w:rPr>
          <w:rFonts w:ascii="Times New Roman" w:eastAsia="Garamond" w:hAnsi="Times New Roman" w:cs="Times New Roman"/>
          <w:i/>
        </w:rPr>
        <w:t xml:space="preserve">“Los bienes de este mundo están originariamente destinados a todos. El derecho de propiedad privada es válido y necesario, pero no anula el valor de tal principio. En efecto, sobre ella grava una hipoteca social; es decir, posee, como utilidad intrínseca, una función social fundada y justificada precisamente sobre el principio del destino universal de los bienes” </w:t>
      </w:r>
      <w:r w:rsidRPr="00384508">
        <w:rPr>
          <w:rFonts w:ascii="Times New Roman" w:eastAsia="Garamond" w:hAnsi="Times New Roman" w:cs="Times New Roman"/>
        </w:rPr>
        <w:t>(Juan Pablo II).</w:t>
      </w:r>
    </w:p>
    <w:p w:rsidR="006A475B" w:rsidRPr="00384508" w:rsidRDefault="006A475B" w:rsidP="00ED365D">
      <w:pPr>
        <w:spacing w:after="0" w:line="240" w:lineRule="auto"/>
        <w:jc w:val="both"/>
        <w:rPr>
          <w:rFonts w:ascii="Times New Roman" w:eastAsia="Times New Roman" w:hAnsi="Times New Roman" w:cs="Times New Roman"/>
        </w:rPr>
      </w:pPr>
    </w:p>
    <w:p w:rsidR="006A475B" w:rsidRPr="00384508" w:rsidRDefault="006A475B" w:rsidP="00ED365D">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Los reducidos márgenes de la esperanza aun alcanzan a formular un camino: el mundo globalizado debe construir una economía solidaria que procure:</w:t>
      </w:r>
    </w:p>
    <w:p w:rsidR="006A475B" w:rsidRPr="00384508" w:rsidRDefault="006A475B" w:rsidP="00ED365D">
      <w:pPr>
        <w:spacing w:after="0" w:line="240" w:lineRule="auto"/>
        <w:ind w:right="20" w:firstLine="708"/>
        <w:jc w:val="both"/>
        <w:rPr>
          <w:rFonts w:ascii="Times New Roman" w:eastAsia="Garamond" w:hAnsi="Times New Roman" w:cs="Times New Roman"/>
        </w:rPr>
      </w:pPr>
    </w:p>
    <w:p w:rsidR="006A475B" w:rsidRPr="00384508" w:rsidRDefault="006A475B" w:rsidP="00ED365D">
      <w:pPr>
        <w:numPr>
          <w:ilvl w:val="0"/>
          <w:numId w:val="29"/>
        </w:numPr>
        <w:tabs>
          <w:tab w:val="left" w:pos="1420"/>
        </w:tabs>
        <w:spacing w:after="0" w:line="240" w:lineRule="auto"/>
        <w:ind w:left="1420" w:hanging="359"/>
        <w:jc w:val="both"/>
        <w:rPr>
          <w:rFonts w:ascii="Times New Roman" w:eastAsia="Wingdings" w:hAnsi="Times New Roman" w:cs="Times New Roman"/>
          <w:vertAlign w:val="superscript"/>
        </w:rPr>
      </w:pPr>
      <w:r w:rsidRPr="00384508">
        <w:rPr>
          <w:rFonts w:ascii="Times New Roman" w:eastAsia="Garamond" w:hAnsi="Times New Roman" w:cs="Times New Roman"/>
        </w:rPr>
        <w:t>El destino universal de todos los bienes de la creación</w:t>
      </w:r>
    </w:p>
    <w:p w:rsidR="006A475B" w:rsidRPr="00384508" w:rsidRDefault="006A475B" w:rsidP="00ED365D">
      <w:pPr>
        <w:numPr>
          <w:ilvl w:val="0"/>
          <w:numId w:val="29"/>
        </w:numPr>
        <w:tabs>
          <w:tab w:val="left" w:pos="1420"/>
        </w:tabs>
        <w:spacing w:after="0" w:line="240" w:lineRule="auto"/>
        <w:ind w:left="1420" w:hanging="359"/>
        <w:jc w:val="both"/>
        <w:rPr>
          <w:rFonts w:ascii="Times New Roman" w:eastAsia="Wingdings" w:hAnsi="Times New Roman" w:cs="Times New Roman"/>
          <w:vertAlign w:val="superscript"/>
        </w:rPr>
      </w:pPr>
      <w:r w:rsidRPr="00384508">
        <w:rPr>
          <w:rFonts w:ascii="Times New Roman" w:eastAsia="Garamond" w:hAnsi="Times New Roman" w:cs="Times New Roman"/>
        </w:rPr>
        <w:t>La satisfacción de las necesidades humanas fundamentales</w:t>
      </w:r>
    </w:p>
    <w:p w:rsidR="006A475B" w:rsidRPr="00384508" w:rsidRDefault="006A475B" w:rsidP="00ED365D">
      <w:pPr>
        <w:numPr>
          <w:ilvl w:val="0"/>
          <w:numId w:val="29"/>
        </w:numPr>
        <w:tabs>
          <w:tab w:val="left" w:pos="1420"/>
        </w:tabs>
        <w:spacing w:after="0" w:line="240" w:lineRule="auto"/>
        <w:ind w:left="1420" w:hanging="359"/>
        <w:jc w:val="both"/>
        <w:rPr>
          <w:rFonts w:ascii="Times New Roman" w:eastAsia="Wingdings" w:hAnsi="Times New Roman" w:cs="Times New Roman"/>
          <w:vertAlign w:val="superscript"/>
        </w:rPr>
      </w:pPr>
      <w:r w:rsidRPr="00384508">
        <w:rPr>
          <w:rFonts w:ascii="Times New Roman" w:eastAsia="Garamond" w:hAnsi="Times New Roman" w:cs="Times New Roman"/>
        </w:rPr>
        <w:t>El desarrollo humano e integral de la persona junto al desarrollo de sus tecnologías</w:t>
      </w:r>
    </w:p>
    <w:p w:rsidR="006A475B" w:rsidRPr="00384508" w:rsidRDefault="006A475B" w:rsidP="00ED365D">
      <w:pPr>
        <w:numPr>
          <w:ilvl w:val="0"/>
          <w:numId w:val="29"/>
        </w:numPr>
        <w:tabs>
          <w:tab w:val="left" w:pos="1420"/>
        </w:tabs>
        <w:spacing w:after="0" w:line="240" w:lineRule="auto"/>
        <w:ind w:left="1420" w:hanging="359"/>
        <w:jc w:val="both"/>
        <w:rPr>
          <w:rFonts w:ascii="Times New Roman" w:eastAsia="Wingdings" w:hAnsi="Times New Roman" w:cs="Times New Roman"/>
          <w:vertAlign w:val="superscript"/>
        </w:rPr>
      </w:pPr>
      <w:r w:rsidRPr="00384508">
        <w:rPr>
          <w:rFonts w:ascii="Times New Roman" w:eastAsia="Garamond" w:hAnsi="Times New Roman" w:cs="Times New Roman"/>
        </w:rPr>
        <w:t>Globalizar la solidaridad y la esperanza, en defensa de la persona y de su ambiente</w:t>
      </w:r>
    </w:p>
    <w:p w:rsidR="006A475B" w:rsidRPr="00384508" w:rsidRDefault="006A475B" w:rsidP="00ED365D">
      <w:pPr>
        <w:numPr>
          <w:ilvl w:val="0"/>
          <w:numId w:val="29"/>
        </w:numPr>
        <w:tabs>
          <w:tab w:val="left" w:pos="1420"/>
        </w:tabs>
        <w:spacing w:after="0" w:line="240" w:lineRule="auto"/>
        <w:ind w:left="1420" w:hanging="359"/>
        <w:jc w:val="both"/>
        <w:rPr>
          <w:rFonts w:ascii="Times New Roman" w:eastAsia="Wingdings" w:hAnsi="Times New Roman" w:cs="Times New Roman"/>
          <w:vertAlign w:val="superscript"/>
        </w:rPr>
      </w:pPr>
      <w:r w:rsidRPr="00384508">
        <w:rPr>
          <w:rFonts w:ascii="Times New Roman" w:eastAsia="Garamond" w:hAnsi="Times New Roman" w:cs="Times New Roman"/>
        </w:rPr>
        <w:t xml:space="preserve">Una auténtica </w:t>
      </w:r>
      <w:r w:rsidRPr="00384508">
        <w:rPr>
          <w:rFonts w:ascii="Times New Roman" w:eastAsia="Garamond" w:hAnsi="Times New Roman" w:cs="Times New Roman"/>
          <w:i/>
        </w:rPr>
        <w:t>familia de naciones</w:t>
      </w:r>
      <w:r w:rsidRPr="00384508">
        <w:rPr>
          <w:rFonts w:ascii="Times New Roman" w:eastAsia="Garamond" w:hAnsi="Times New Roman" w:cs="Times New Roman"/>
        </w:rPr>
        <w:t xml:space="preserve"> que no deje a nadie al margen</w:t>
      </w:r>
    </w:p>
    <w:p w:rsidR="006A475B" w:rsidRPr="00384508" w:rsidRDefault="006A475B" w:rsidP="00ED365D">
      <w:pPr>
        <w:spacing w:after="0" w:line="240" w:lineRule="auto"/>
        <w:jc w:val="both"/>
        <w:rPr>
          <w:rFonts w:ascii="Times New Roman" w:eastAsia="Times New Roman" w:hAnsi="Times New Roman" w:cs="Times New Roman"/>
        </w:rPr>
      </w:pPr>
    </w:p>
    <w:p w:rsidR="006A475B" w:rsidRPr="00384508" w:rsidRDefault="006A475B" w:rsidP="00ED365D">
      <w:pPr>
        <w:spacing w:after="0" w:line="240" w:lineRule="auto"/>
        <w:jc w:val="both"/>
        <w:rPr>
          <w:rFonts w:ascii="Times New Roman" w:eastAsia="Garamond" w:hAnsi="Times New Roman" w:cs="Times New Roman"/>
        </w:rPr>
      </w:pPr>
      <w:r w:rsidRPr="00384508">
        <w:rPr>
          <w:rFonts w:ascii="Times New Roman" w:eastAsia="Garamond" w:hAnsi="Times New Roman" w:cs="Times New Roman"/>
        </w:rPr>
        <w:t xml:space="preserve">Con sus luces y sus sombras, esta es la cultura que acuna a la juventud urbana actual. De este contexto globalizado irán surgiendo, aunque sea </w:t>
      </w:r>
      <w:proofErr w:type="spellStart"/>
      <w:r w:rsidRPr="00384508">
        <w:rPr>
          <w:rFonts w:ascii="Times New Roman" w:eastAsia="Garamond" w:hAnsi="Times New Roman" w:cs="Times New Roman"/>
        </w:rPr>
        <w:t>disminuidamente</w:t>
      </w:r>
      <w:proofErr w:type="spellEnd"/>
      <w:r w:rsidRPr="00384508">
        <w:rPr>
          <w:rFonts w:ascii="Times New Roman" w:eastAsia="Garamond" w:hAnsi="Times New Roman" w:cs="Times New Roman"/>
        </w:rPr>
        <w:t xml:space="preserve">, las posibles vocaciones a la vida sacerdotal y religiosa de los próximos años. Llegarán marcados, ellos y ellas, limitados pero dimensionados, </w:t>
      </w:r>
      <w:r w:rsidRPr="00384508">
        <w:rPr>
          <w:rFonts w:ascii="Times New Roman" w:eastAsia="Garamond" w:hAnsi="Times New Roman" w:cs="Times New Roman"/>
          <w:i/>
        </w:rPr>
        <w:t>globalizados</w:t>
      </w:r>
      <w:r w:rsidRPr="00384508">
        <w:rPr>
          <w:rFonts w:ascii="Times New Roman" w:eastAsia="Garamond" w:hAnsi="Times New Roman" w:cs="Times New Roman"/>
        </w:rPr>
        <w:t>. Ojalá podamos construir con ellos, y a partir de ellos, la nueva sociedad que soñamos, desde nuestra visión cristiana del mundo y de la economía, y desde una opción clara y solidaria por los derechos humanos y por los más pobres. Ese sueño, globalizado, se debería caracterizar por:</w:t>
      </w:r>
    </w:p>
    <w:p w:rsidR="006A475B" w:rsidRPr="00384508" w:rsidRDefault="006A475B" w:rsidP="00ED365D">
      <w:pPr>
        <w:spacing w:after="0" w:line="240" w:lineRule="auto"/>
        <w:jc w:val="both"/>
        <w:rPr>
          <w:rFonts w:ascii="Times New Roman" w:eastAsia="Times New Roman" w:hAnsi="Times New Roman" w:cs="Times New Roman"/>
        </w:rPr>
      </w:pPr>
    </w:p>
    <w:p w:rsidR="006A475B" w:rsidRPr="00384508" w:rsidRDefault="006A475B" w:rsidP="00ED365D">
      <w:pPr>
        <w:spacing w:after="0" w:line="240" w:lineRule="auto"/>
        <w:ind w:left="1560" w:right="1750"/>
        <w:jc w:val="both"/>
        <w:rPr>
          <w:rFonts w:ascii="Times New Roman" w:hAnsi="Times New Roman" w:cs="Times New Roman"/>
        </w:rPr>
      </w:pPr>
      <w:r w:rsidRPr="00384508">
        <w:rPr>
          <w:rFonts w:ascii="Times New Roman" w:eastAsia="Garamond" w:hAnsi="Times New Roman" w:cs="Times New Roman"/>
          <w:i/>
        </w:rPr>
        <w:t xml:space="preserve">“la primacía de la vida sobre cualquier otro valor, la primacía de la persona sobre todo poder, la primacía de le ética sobre la técnica, la primacía del trabajo sobre el capital, la primacía de la justicia sobre el orden”  </w:t>
      </w:r>
      <w:r w:rsidRPr="00384508">
        <w:rPr>
          <w:rFonts w:ascii="Times New Roman" w:eastAsia="Garamond" w:hAnsi="Times New Roman" w:cs="Times New Roman"/>
        </w:rPr>
        <w:t>(G. Iriarte).</w:t>
      </w:r>
    </w:p>
    <w:p w:rsidR="006A475B" w:rsidRDefault="006A475B" w:rsidP="006A475B">
      <w:pPr>
        <w:jc w:val="both"/>
        <w:rPr>
          <w:rFonts w:ascii="Times New Roman" w:hAnsi="Times New Roman" w:cs="Times New Roman"/>
          <w:b/>
        </w:rPr>
      </w:pPr>
    </w:p>
    <w:p w:rsidR="006A475B" w:rsidRPr="00384508" w:rsidRDefault="006A475B" w:rsidP="00ED365D">
      <w:pPr>
        <w:spacing w:after="0" w:line="240" w:lineRule="auto"/>
        <w:jc w:val="both"/>
        <w:rPr>
          <w:rFonts w:ascii="Times New Roman" w:hAnsi="Times New Roman" w:cs="Times New Roman"/>
          <w:b/>
        </w:rPr>
      </w:pPr>
      <w:r w:rsidRPr="00384508">
        <w:rPr>
          <w:rFonts w:ascii="Times New Roman" w:hAnsi="Times New Roman" w:cs="Times New Roman"/>
          <w:b/>
        </w:rPr>
        <w:t>TRIBUS URBANAS</w:t>
      </w:r>
    </w:p>
    <w:p w:rsidR="006A475B" w:rsidRPr="00384508" w:rsidRDefault="006A475B" w:rsidP="00ED365D">
      <w:pPr>
        <w:spacing w:after="0" w:line="240" w:lineRule="auto"/>
        <w:jc w:val="both"/>
        <w:rPr>
          <w:rFonts w:ascii="Times New Roman" w:hAnsi="Times New Roman" w:cs="Times New Roman"/>
        </w:rPr>
      </w:pPr>
    </w:p>
    <w:p w:rsidR="006A475B" w:rsidRPr="00384508" w:rsidRDefault="006A475B" w:rsidP="00ED365D">
      <w:pPr>
        <w:spacing w:after="0" w:line="240" w:lineRule="auto"/>
        <w:jc w:val="both"/>
        <w:rPr>
          <w:rFonts w:ascii="Times New Roman" w:eastAsia="Garamond" w:hAnsi="Times New Roman" w:cs="Times New Roman"/>
          <w:b/>
        </w:rPr>
      </w:pPr>
      <w:r w:rsidRPr="00384508">
        <w:rPr>
          <w:rFonts w:ascii="Times New Roman" w:eastAsia="Garamond" w:hAnsi="Times New Roman" w:cs="Times New Roman"/>
          <w:b/>
        </w:rPr>
        <w:t>Descripción</w:t>
      </w:r>
    </w:p>
    <w:p w:rsidR="006A475B" w:rsidRPr="00384508" w:rsidRDefault="006A475B" w:rsidP="00ED365D">
      <w:pPr>
        <w:spacing w:after="0" w:line="240" w:lineRule="auto"/>
        <w:jc w:val="both"/>
        <w:rPr>
          <w:rFonts w:ascii="Times New Roman" w:eastAsia="Garamond" w:hAnsi="Times New Roman" w:cs="Times New Roman"/>
        </w:rPr>
      </w:pPr>
      <w:r w:rsidRPr="00384508">
        <w:rPr>
          <w:rFonts w:ascii="Times New Roman" w:eastAsia="Garamond" w:hAnsi="Times New Roman" w:cs="Times New Roman"/>
        </w:rPr>
        <w:t xml:space="preserve">Una </w:t>
      </w:r>
      <w:r w:rsidRPr="00384508">
        <w:rPr>
          <w:rFonts w:ascii="Times New Roman" w:eastAsia="Garamond" w:hAnsi="Times New Roman" w:cs="Times New Roman"/>
          <w:i/>
        </w:rPr>
        <w:t>tribu urbana</w:t>
      </w:r>
      <w:r w:rsidRPr="00384508">
        <w:rPr>
          <w:rFonts w:ascii="Times New Roman" w:eastAsia="Garamond" w:hAnsi="Times New Roman" w:cs="Times New Roman"/>
        </w:rPr>
        <w:t xml:space="preserve"> es un grupo de gente que se comporta de acuerdo a las ideologías de una subcultura que se origina y se desarrolla en el ambiente de una ciudad, sobre todo en las grandes urbes o metrópolis, donde la complejidad y el inmenso tamaño de la ciudad y la sociedad crean una sensación de alienación individual. Este aislamiento, en efecto, puede conducir a la formación -oficial o no oficial- de grupos citadinos cuyos miembros están unidos bajo un conjunto de características, pensamientos, modas e intereses comunes para formar una comunidad relativamente pequeña, pe-ro con una identidad propia.</w:t>
      </w:r>
    </w:p>
    <w:p w:rsidR="006A475B" w:rsidRPr="00384508" w:rsidRDefault="006A475B" w:rsidP="00ED365D">
      <w:pPr>
        <w:spacing w:after="0" w:line="240" w:lineRule="auto"/>
        <w:ind w:firstLine="708"/>
        <w:jc w:val="both"/>
        <w:rPr>
          <w:rFonts w:ascii="Times New Roman" w:eastAsia="Garamond" w:hAnsi="Times New Roman" w:cs="Times New Roman"/>
        </w:rPr>
      </w:pPr>
    </w:p>
    <w:p w:rsidR="006A475B" w:rsidRPr="00384508" w:rsidRDefault="006A475B" w:rsidP="00ED365D">
      <w:pPr>
        <w:spacing w:after="0" w:line="240" w:lineRule="auto"/>
        <w:jc w:val="both"/>
        <w:rPr>
          <w:rFonts w:ascii="Times New Roman" w:eastAsia="Garamond" w:hAnsi="Times New Roman" w:cs="Times New Roman"/>
        </w:rPr>
      </w:pPr>
      <w:r w:rsidRPr="00384508">
        <w:rPr>
          <w:rFonts w:ascii="Times New Roman" w:eastAsia="Garamond" w:hAnsi="Times New Roman" w:cs="Times New Roman"/>
        </w:rPr>
        <w:t xml:space="preserve">El neologismo de </w:t>
      </w:r>
      <w:r w:rsidRPr="00384508">
        <w:rPr>
          <w:rFonts w:ascii="Times New Roman" w:eastAsia="Garamond" w:hAnsi="Times New Roman" w:cs="Times New Roman"/>
          <w:i/>
        </w:rPr>
        <w:t>tribu urbana</w:t>
      </w:r>
      <w:r w:rsidRPr="00384508">
        <w:rPr>
          <w:rFonts w:ascii="Times New Roman" w:eastAsia="Garamond" w:hAnsi="Times New Roman" w:cs="Times New Roman"/>
        </w:rPr>
        <w:t xml:space="preserve"> fue utilizado por primera vez en el 1990 por Michel </w:t>
      </w:r>
      <w:proofErr w:type="spellStart"/>
      <w:r w:rsidRPr="00384508">
        <w:rPr>
          <w:rFonts w:ascii="Times New Roman" w:eastAsia="Garamond" w:hAnsi="Times New Roman" w:cs="Times New Roman"/>
        </w:rPr>
        <w:t>Maffesoli</w:t>
      </w:r>
      <w:proofErr w:type="spellEnd"/>
      <w:r w:rsidRPr="00384508">
        <w:rPr>
          <w:rFonts w:ascii="Times New Roman" w:eastAsia="Garamond" w:hAnsi="Times New Roman" w:cs="Times New Roman"/>
        </w:rPr>
        <w:t xml:space="preserve"> en un libro llamado </w:t>
      </w:r>
      <w:r w:rsidRPr="00384508">
        <w:rPr>
          <w:rFonts w:ascii="Times New Roman" w:eastAsia="Garamond" w:hAnsi="Times New Roman" w:cs="Times New Roman"/>
          <w:i/>
        </w:rPr>
        <w:t>“El Tiempo de Las Tribus”</w:t>
      </w:r>
      <w:r w:rsidRPr="00384508">
        <w:rPr>
          <w:rFonts w:ascii="Times New Roman" w:eastAsia="Garamond" w:hAnsi="Times New Roman" w:cs="Times New Roman"/>
        </w:rPr>
        <w:t>. Recientemente se ha venido hablando de un movimiento y una tendencia de pensamiento llamada neo-tribalismo que en mucho aclararía el fenómeno de las tribus urbanas como intentos de recuperar la interacción humana que se ha ido perdiendo, debido al aislamiento, la soledad y el vacío de la sociedad contemporánea.</w:t>
      </w:r>
    </w:p>
    <w:p w:rsidR="006A475B" w:rsidRPr="00384508" w:rsidRDefault="006A475B" w:rsidP="00ED365D">
      <w:pPr>
        <w:spacing w:after="0" w:line="240" w:lineRule="auto"/>
        <w:jc w:val="both"/>
        <w:rPr>
          <w:rFonts w:ascii="Times New Roman" w:eastAsia="Times New Roman" w:hAnsi="Times New Roman" w:cs="Times New Roman"/>
        </w:rPr>
      </w:pPr>
    </w:p>
    <w:p w:rsidR="006A475B" w:rsidRPr="00384508" w:rsidRDefault="006A475B" w:rsidP="00ED365D">
      <w:pPr>
        <w:spacing w:after="0" w:line="240" w:lineRule="auto"/>
        <w:jc w:val="both"/>
        <w:rPr>
          <w:rFonts w:ascii="Times New Roman" w:eastAsia="Garamond" w:hAnsi="Times New Roman" w:cs="Times New Roman"/>
          <w:b/>
        </w:rPr>
      </w:pPr>
      <w:r w:rsidRPr="00384508">
        <w:rPr>
          <w:rFonts w:ascii="Times New Roman" w:eastAsia="Garamond" w:hAnsi="Times New Roman" w:cs="Times New Roman"/>
          <w:b/>
        </w:rPr>
        <w:t>Identidad</w:t>
      </w:r>
    </w:p>
    <w:p w:rsidR="006A475B" w:rsidRPr="00384508" w:rsidRDefault="006A475B" w:rsidP="00ED365D">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lastRenderedPageBreak/>
        <w:t xml:space="preserve">Algunos críticos y analistas aseguran que el fenómeno de las tribus urbanas no es nada más que la búsqueda de los jóvenes por aquella identidad que buscan o añoran. Cuando un joven se integra a una sociedad que posee las mismas tendencias, modas y pensamientos que él, se sentirá identificado tanto con el grupo como con sus símbolos y modas, y probablemente sentirá repulsión hacia un grupo de tendencias opuestas al propio. Esta diversidad de tendencias suele derivar en confrontaciones e incluso violencia. Ya en 1961, peleaban a muerte los puertorriqueños de </w:t>
      </w:r>
      <w:r w:rsidRPr="00384508">
        <w:rPr>
          <w:rFonts w:ascii="Times New Roman" w:eastAsia="Garamond" w:hAnsi="Times New Roman" w:cs="Times New Roman"/>
          <w:i/>
        </w:rPr>
        <w:t xml:space="preserve">West </w:t>
      </w:r>
      <w:proofErr w:type="spellStart"/>
      <w:r w:rsidRPr="00384508">
        <w:rPr>
          <w:rFonts w:ascii="Times New Roman" w:eastAsia="Garamond" w:hAnsi="Times New Roman" w:cs="Times New Roman"/>
          <w:i/>
        </w:rPr>
        <w:t>Side</w:t>
      </w:r>
      <w:proofErr w:type="spellEnd"/>
      <w:r w:rsidRPr="00384508">
        <w:rPr>
          <w:rFonts w:ascii="Times New Roman" w:eastAsia="Garamond" w:hAnsi="Times New Roman" w:cs="Times New Roman"/>
          <w:i/>
        </w:rPr>
        <w:t xml:space="preserve"> </w:t>
      </w:r>
      <w:proofErr w:type="spellStart"/>
      <w:r w:rsidRPr="00384508">
        <w:rPr>
          <w:rFonts w:ascii="Times New Roman" w:eastAsia="Garamond" w:hAnsi="Times New Roman" w:cs="Times New Roman"/>
          <w:i/>
        </w:rPr>
        <w:t>Story</w:t>
      </w:r>
      <w:proofErr w:type="spellEnd"/>
      <w:r w:rsidRPr="00384508">
        <w:rPr>
          <w:rFonts w:ascii="Times New Roman" w:eastAsia="Garamond" w:hAnsi="Times New Roman" w:cs="Times New Roman"/>
        </w:rPr>
        <w:t>...</w:t>
      </w:r>
    </w:p>
    <w:p w:rsidR="006A475B" w:rsidRPr="00384508" w:rsidRDefault="006A475B" w:rsidP="00ED365D">
      <w:pPr>
        <w:spacing w:after="0" w:line="240" w:lineRule="auto"/>
        <w:jc w:val="both"/>
        <w:rPr>
          <w:rFonts w:ascii="Times New Roman" w:eastAsia="Times New Roman" w:hAnsi="Times New Roman" w:cs="Times New Roman"/>
        </w:rPr>
      </w:pPr>
    </w:p>
    <w:p w:rsidR="006A475B" w:rsidRPr="00384508" w:rsidRDefault="006A475B" w:rsidP="00ED365D">
      <w:pPr>
        <w:spacing w:after="0" w:line="240" w:lineRule="auto"/>
        <w:jc w:val="both"/>
        <w:rPr>
          <w:rFonts w:ascii="Times New Roman" w:eastAsia="Garamond" w:hAnsi="Times New Roman" w:cs="Times New Roman"/>
        </w:rPr>
      </w:pPr>
      <w:r w:rsidRPr="00384508">
        <w:rPr>
          <w:rFonts w:ascii="Times New Roman" w:eastAsia="Garamond" w:hAnsi="Times New Roman" w:cs="Times New Roman"/>
        </w:rPr>
        <w:t xml:space="preserve">La identidad de cada una de estas tribus variará según su ideología y tendencias personales; por ejemplo, mientras que los </w:t>
      </w:r>
      <w:proofErr w:type="spellStart"/>
      <w:r w:rsidRPr="00384508">
        <w:rPr>
          <w:rFonts w:ascii="Times New Roman" w:eastAsia="Garamond" w:hAnsi="Times New Roman" w:cs="Times New Roman"/>
          <w:i/>
        </w:rPr>
        <w:t>skinheads</w:t>
      </w:r>
      <w:proofErr w:type="spellEnd"/>
      <w:r w:rsidRPr="00384508">
        <w:rPr>
          <w:rFonts w:ascii="Times New Roman" w:eastAsia="Garamond" w:hAnsi="Times New Roman" w:cs="Times New Roman"/>
        </w:rPr>
        <w:t xml:space="preserve"> son violentos, los </w:t>
      </w:r>
      <w:r w:rsidRPr="00384508">
        <w:rPr>
          <w:rFonts w:ascii="Times New Roman" w:eastAsia="Garamond" w:hAnsi="Times New Roman" w:cs="Times New Roman"/>
          <w:i/>
        </w:rPr>
        <w:t>hippies</w:t>
      </w:r>
      <w:r w:rsidRPr="00384508">
        <w:rPr>
          <w:rFonts w:ascii="Times New Roman" w:eastAsia="Garamond" w:hAnsi="Times New Roman" w:cs="Times New Roman"/>
        </w:rPr>
        <w:t xml:space="preserve"> no rivalizan contra ningún grupo, pues son pacifistas y no hay grupo alguno que les sea íntegramente </w:t>
      </w:r>
      <w:r w:rsidRPr="00384508">
        <w:rPr>
          <w:rFonts w:ascii="Times New Roman" w:eastAsia="Garamond" w:hAnsi="Times New Roman" w:cs="Times New Roman"/>
          <w:i/>
        </w:rPr>
        <w:t>opuesto</w:t>
      </w:r>
      <w:r w:rsidRPr="00384508">
        <w:rPr>
          <w:rFonts w:ascii="Times New Roman" w:eastAsia="Garamond" w:hAnsi="Times New Roman" w:cs="Times New Roman"/>
        </w:rPr>
        <w:t xml:space="preserve">. Las tribus urbanas se caracterizan por mantener una estética ajustada entre los individuos del mismo grupo, fuertes convicciones sociopolíticas, creencias religiosas o de carácter místico, dependiendo del movimiento o </w:t>
      </w:r>
      <w:r w:rsidRPr="00384508">
        <w:rPr>
          <w:rFonts w:ascii="Times New Roman" w:eastAsia="Garamond" w:hAnsi="Times New Roman" w:cs="Times New Roman"/>
          <w:i/>
        </w:rPr>
        <w:t xml:space="preserve">tribu urbana </w:t>
      </w:r>
      <w:r w:rsidRPr="00384508">
        <w:rPr>
          <w:rFonts w:ascii="Times New Roman" w:eastAsia="Garamond" w:hAnsi="Times New Roman" w:cs="Times New Roman"/>
        </w:rPr>
        <w:t xml:space="preserve">a la que pertenecen. Sin embargo, también se pueden encontrar en ellas personas denominadas </w:t>
      </w:r>
      <w:proofErr w:type="spellStart"/>
      <w:r w:rsidRPr="00384508">
        <w:rPr>
          <w:rFonts w:ascii="Times New Roman" w:eastAsia="Garamond" w:hAnsi="Times New Roman" w:cs="Times New Roman"/>
          <w:i/>
        </w:rPr>
        <w:t>poseur</w:t>
      </w:r>
      <w:proofErr w:type="spellEnd"/>
      <w:r w:rsidRPr="00384508">
        <w:rPr>
          <w:rFonts w:ascii="Times New Roman" w:eastAsia="Garamond" w:hAnsi="Times New Roman" w:cs="Times New Roman"/>
        </w:rPr>
        <w:t xml:space="preserve">, que usan la estética y/o comportamiento de la </w:t>
      </w:r>
      <w:r w:rsidRPr="00384508">
        <w:rPr>
          <w:rFonts w:ascii="Times New Roman" w:eastAsia="Garamond" w:hAnsi="Times New Roman" w:cs="Times New Roman"/>
          <w:i/>
        </w:rPr>
        <w:t>tribu urbana</w:t>
      </w:r>
      <w:r w:rsidRPr="00384508">
        <w:rPr>
          <w:rFonts w:ascii="Times New Roman" w:eastAsia="Garamond" w:hAnsi="Times New Roman" w:cs="Times New Roman"/>
        </w:rPr>
        <w:t xml:space="preserve">, pero olvidando por completo la filosofía e ideologías propias del movimiento. Dichos </w:t>
      </w:r>
      <w:proofErr w:type="spellStart"/>
      <w:r w:rsidRPr="00384508">
        <w:rPr>
          <w:rFonts w:ascii="Times New Roman" w:eastAsia="Garamond" w:hAnsi="Times New Roman" w:cs="Times New Roman"/>
          <w:i/>
        </w:rPr>
        <w:t>poseurs</w:t>
      </w:r>
      <w:proofErr w:type="spellEnd"/>
      <w:r w:rsidRPr="00384508">
        <w:rPr>
          <w:rFonts w:ascii="Times New Roman" w:eastAsia="Garamond" w:hAnsi="Times New Roman" w:cs="Times New Roman"/>
        </w:rPr>
        <w:t xml:space="preserve"> son comúnmente marginados y despreciados por las tribus a las que se intentan asemejarse.</w:t>
      </w:r>
    </w:p>
    <w:p w:rsidR="006A475B" w:rsidRPr="00384508" w:rsidRDefault="006A475B" w:rsidP="00ED365D">
      <w:pPr>
        <w:spacing w:after="0" w:line="240" w:lineRule="auto"/>
        <w:jc w:val="both"/>
        <w:rPr>
          <w:rFonts w:ascii="Times New Roman" w:eastAsia="Times New Roman" w:hAnsi="Times New Roman" w:cs="Times New Roman"/>
        </w:rPr>
      </w:pPr>
    </w:p>
    <w:p w:rsidR="00A062A5" w:rsidRPr="00F07C24" w:rsidRDefault="00A062A5" w:rsidP="00A062A5">
      <w:pPr>
        <w:spacing w:before="100" w:beforeAutospacing="1" w:after="100" w:afterAutospacing="1" w:line="240" w:lineRule="auto"/>
        <w:jc w:val="both"/>
        <w:rPr>
          <w:rFonts w:ascii="Times New Roman" w:eastAsia="Times New Roman" w:hAnsi="Times New Roman" w:cs="Times New Roman"/>
          <w:sz w:val="23"/>
          <w:szCs w:val="23"/>
          <w:lang w:val="es-ES" w:eastAsia="es-MX"/>
        </w:rPr>
      </w:pPr>
      <w:r w:rsidRPr="00F07C24">
        <w:rPr>
          <w:rFonts w:ascii="Times New Roman" w:hAnsi="Times New Roman" w:cs="Times New Roman"/>
          <w:sz w:val="23"/>
          <w:szCs w:val="23"/>
          <w:lang w:eastAsia="es-CR"/>
        </w:rPr>
        <w:t xml:space="preserve">Estas son algunas de las </w:t>
      </w:r>
      <w:r w:rsidRPr="00F07C24">
        <w:rPr>
          <w:rFonts w:ascii="Times New Roman" w:hAnsi="Times New Roman" w:cs="Times New Roman"/>
          <w:b/>
          <w:bCs/>
          <w:sz w:val="23"/>
          <w:szCs w:val="23"/>
          <w:lang w:eastAsia="es-CR"/>
        </w:rPr>
        <w:t>“Tribus Urbanas”</w:t>
      </w:r>
      <w:r w:rsidRPr="00F07C24">
        <w:rPr>
          <w:rFonts w:ascii="Times New Roman" w:hAnsi="Times New Roman" w:cs="Times New Roman"/>
          <w:sz w:val="23"/>
          <w:szCs w:val="23"/>
          <w:lang w:eastAsia="es-CR"/>
        </w:rPr>
        <w:t xml:space="preserve"> más predominantes en el presente de la sociedad costarricense, y descritas de la manera más reconocida actualmente:</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iCs/>
          <w:sz w:val="23"/>
          <w:szCs w:val="23"/>
          <w:lang w:eastAsia="es-CR"/>
        </w:rPr>
        <w:t>Rockeros</w:t>
      </w:r>
      <w:proofErr w:type="spellEnd"/>
      <w:r w:rsidRPr="00A062A5">
        <w:rPr>
          <w:rFonts w:ascii="Times New Roman" w:hAnsi="Times New Roman" w:cs="Times New Roman"/>
          <w:b w:val="0"/>
          <w:i/>
          <w:iCs/>
          <w:sz w:val="23"/>
          <w:szCs w:val="23"/>
          <w:lang w:eastAsia="es-CR"/>
        </w:rPr>
        <w:t xml:space="preserve">: </w:t>
      </w:r>
      <w:r w:rsidRPr="00A062A5">
        <w:rPr>
          <w:rFonts w:ascii="Times New Roman" w:hAnsi="Times New Roman" w:cs="Times New Roman"/>
          <w:b w:val="0"/>
          <w:sz w:val="23"/>
          <w:szCs w:val="23"/>
          <w:lang w:eastAsia="es-CR"/>
        </w:rPr>
        <w:t xml:space="preserve">Surgieron durante la época de los 50`s con la llegada del Rock and roll de la época, y que ha ido evolucionando conforme el género lo haya ido definiendo, formando diversas y varias sub-culturas durante su misma ideología e influenciada enormemente por los diversos géneros musicales (Blues, Rock and roll, </w:t>
      </w:r>
      <w:proofErr w:type="spellStart"/>
      <w:r w:rsidRPr="00A062A5">
        <w:rPr>
          <w:rFonts w:ascii="Times New Roman" w:hAnsi="Times New Roman" w:cs="Times New Roman"/>
          <w:b w:val="0"/>
          <w:sz w:val="23"/>
          <w:szCs w:val="23"/>
          <w:lang w:eastAsia="es-CR"/>
        </w:rPr>
        <w:t>Hard</w:t>
      </w:r>
      <w:proofErr w:type="spellEnd"/>
      <w:r w:rsidRPr="00A062A5">
        <w:rPr>
          <w:rFonts w:ascii="Times New Roman" w:hAnsi="Times New Roman" w:cs="Times New Roman"/>
          <w:b w:val="0"/>
          <w:sz w:val="23"/>
          <w:szCs w:val="23"/>
          <w:lang w:eastAsia="es-CR"/>
        </w:rPr>
        <w:t xml:space="preserve"> Rock, Fusión, Alternativo) teniendo cada uno su </w:t>
      </w:r>
      <w:proofErr w:type="spellStart"/>
      <w:r w:rsidRPr="00A062A5">
        <w:rPr>
          <w:rFonts w:ascii="Times New Roman" w:hAnsi="Times New Roman" w:cs="Times New Roman"/>
          <w:b w:val="0"/>
          <w:sz w:val="23"/>
          <w:szCs w:val="23"/>
          <w:lang w:eastAsia="es-CR"/>
        </w:rPr>
        <w:t>variantey</w:t>
      </w:r>
      <w:proofErr w:type="spellEnd"/>
      <w:r w:rsidRPr="00A062A5">
        <w:rPr>
          <w:rFonts w:ascii="Times New Roman" w:hAnsi="Times New Roman" w:cs="Times New Roman"/>
          <w:b w:val="0"/>
          <w:sz w:val="23"/>
          <w:szCs w:val="23"/>
          <w:lang w:eastAsia="es-CR"/>
        </w:rPr>
        <w:t xml:space="preserve"> características muy particulares. En Costa Rica los </w:t>
      </w:r>
      <w:proofErr w:type="spellStart"/>
      <w:r w:rsidRPr="00A062A5">
        <w:rPr>
          <w:rFonts w:ascii="Times New Roman" w:hAnsi="Times New Roman" w:cs="Times New Roman"/>
          <w:b w:val="0"/>
          <w:sz w:val="23"/>
          <w:szCs w:val="23"/>
          <w:lang w:eastAsia="es-CR"/>
        </w:rPr>
        <w:t>Rockeros</w:t>
      </w:r>
      <w:proofErr w:type="spellEnd"/>
      <w:r w:rsidRPr="00A062A5">
        <w:rPr>
          <w:rFonts w:ascii="Times New Roman" w:hAnsi="Times New Roman" w:cs="Times New Roman"/>
          <w:b w:val="0"/>
          <w:sz w:val="23"/>
          <w:szCs w:val="23"/>
          <w:lang w:eastAsia="es-CR"/>
        </w:rPr>
        <w:t xml:space="preserve"> son uno de los grupos </w:t>
      </w:r>
      <w:proofErr w:type="spellStart"/>
      <w:r w:rsidRPr="00A062A5">
        <w:rPr>
          <w:rFonts w:ascii="Times New Roman" w:hAnsi="Times New Roman" w:cs="Times New Roman"/>
          <w:b w:val="0"/>
          <w:sz w:val="23"/>
          <w:szCs w:val="23"/>
          <w:lang w:eastAsia="es-CR"/>
        </w:rPr>
        <w:t>mas</w:t>
      </w:r>
      <w:proofErr w:type="spellEnd"/>
      <w:r w:rsidRPr="00A062A5">
        <w:rPr>
          <w:rFonts w:ascii="Times New Roman" w:hAnsi="Times New Roman" w:cs="Times New Roman"/>
          <w:b w:val="0"/>
          <w:sz w:val="23"/>
          <w:szCs w:val="23"/>
          <w:lang w:eastAsia="es-CR"/>
        </w:rPr>
        <w:t xml:space="preserve"> poblados.</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r w:rsidRPr="00A062A5">
        <w:rPr>
          <w:rFonts w:ascii="Times New Roman" w:hAnsi="Times New Roman" w:cs="Times New Roman"/>
          <w:b w:val="0"/>
          <w:i/>
          <w:iCs/>
          <w:sz w:val="23"/>
          <w:szCs w:val="23"/>
          <w:lang w:eastAsia="es-CR"/>
        </w:rPr>
        <w:t>Metaleros:</w:t>
      </w:r>
      <w:r w:rsidRPr="00A062A5">
        <w:rPr>
          <w:rFonts w:ascii="Times New Roman" w:hAnsi="Times New Roman" w:cs="Times New Roman"/>
          <w:b w:val="0"/>
          <w:sz w:val="23"/>
          <w:szCs w:val="23"/>
          <w:lang w:eastAsia="es-CR"/>
        </w:rPr>
        <w:t xml:space="preserve"> También conocidos como </w:t>
      </w:r>
      <w:proofErr w:type="spellStart"/>
      <w:r w:rsidRPr="00A062A5">
        <w:rPr>
          <w:rFonts w:ascii="Times New Roman" w:hAnsi="Times New Roman" w:cs="Times New Roman"/>
          <w:b w:val="0"/>
          <w:sz w:val="23"/>
          <w:szCs w:val="23"/>
          <w:lang w:eastAsia="es-CR"/>
        </w:rPr>
        <w:t>heavys</w:t>
      </w:r>
      <w:proofErr w:type="spellEnd"/>
      <w:r w:rsidRPr="00A062A5">
        <w:rPr>
          <w:rFonts w:ascii="Times New Roman" w:hAnsi="Times New Roman" w:cs="Times New Roman"/>
          <w:b w:val="0"/>
          <w:sz w:val="23"/>
          <w:szCs w:val="23"/>
          <w:lang w:eastAsia="es-CR"/>
        </w:rPr>
        <w:t>, palabra con la que se designa al individuo que escucha y prefiere música del género metal. Fue categorizado por muchos años como una sub-cultura del Rock que poco a poco fue desarrollando su propia identidad. Hoy en día es una de las más influyentes de la juventud teniendo su propias sub-culturas dentro de sus bases.</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r w:rsidRPr="00A062A5">
        <w:rPr>
          <w:rFonts w:ascii="Times New Roman" w:hAnsi="Times New Roman" w:cs="Times New Roman"/>
          <w:b w:val="0"/>
          <w:i/>
          <w:sz w:val="23"/>
          <w:szCs w:val="23"/>
        </w:rPr>
        <w:t>H</w:t>
      </w:r>
      <w:r w:rsidRPr="00A062A5">
        <w:rPr>
          <w:rFonts w:ascii="Times New Roman" w:hAnsi="Times New Roman" w:cs="Times New Roman"/>
          <w:b w:val="0"/>
          <w:i/>
          <w:iCs/>
          <w:sz w:val="23"/>
          <w:szCs w:val="23"/>
          <w:lang w:eastAsia="es-CR"/>
        </w:rPr>
        <w:t>ippies:</w:t>
      </w:r>
      <w:r w:rsidRPr="00A062A5">
        <w:rPr>
          <w:rFonts w:ascii="Times New Roman" w:hAnsi="Times New Roman" w:cs="Times New Roman"/>
          <w:b w:val="0"/>
          <w:sz w:val="23"/>
          <w:szCs w:val="23"/>
          <w:lang w:eastAsia="es-CR"/>
        </w:rPr>
        <w:t xml:space="preserve"> Movimiento contracultural de los años 1960, y que tuvo su auge durante las épocas siguientes. Aunque paso por un periodo de decadencia, las siguientes generaciones llamados neo-hippies mantendrían vivo al movimiento como una subcultura establecida en muchas formas y con nuevas generaciones hasta el día de hoy.</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rPr>
        <w:t>M</w:t>
      </w:r>
      <w:r w:rsidRPr="00A062A5">
        <w:rPr>
          <w:rFonts w:ascii="Times New Roman" w:hAnsi="Times New Roman" w:cs="Times New Roman"/>
          <w:b w:val="0"/>
          <w:i/>
          <w:iCs/>
          <w:sz w:val="23"/>
          <w:szCs w:val="23"/>
          <w:lang w:eastAsia="es-CR"/>
        </w:rPr>
        <w:t>ods</w:t>
      </w:r>
      <w:proofErr w:type="spellEnd"/>
      <w:r w:rsidRPr="00A062A5">
        <w:rPr>
          <w:rFonts w:ascii="Times New Roman" w:hAnsi="Times New Roman" w:cs="Times New Roman"/>
          <w:b w:val="0"/>
          <w:i/>
          <w:iCs/>
          <w:sz w:val="23"/>
          <w:szCs w:val="23"/>
          <w:lang w:eastAsia="es-CR"/>
        </w:rPr>
        <w:t xml:space="preserve"> (Modernos): </w:t>
      </w:r>
      <w:r w:rsidRPr="00A062A5">
        <w:rPr>
          <w:rFonts w:ascii="Times New Roman" w:hAnsi="Times New Roman" w:cs="Times New Roman"/>
          <w:b w:val="0"/>
          <w:sz w:val="23"/>
          <w:szCs w:val="23"/>
          <w:lang w:eastAsia="es-CR"/>
        </w:rPr>
        <w:t>Fue un movimiento musical y cultural basado en la moda y la música que se desarrolló en Inglaterra a finales de la década de 1950 y que alcanzó su culmen en Costa Rica durante la primera mitad de la década de 1960. Actualmente existen variaciones de este movimiento en Costa Rica.</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rPr>
        <w:t>Grunge</w:t>
      </w:r>
      <w:proofErr w:type="spellEnd"/>
      <w:r w:rsidRPr="00A062A5">
        <w:rPr>
          <w:rFonts w:ascii="Times New Roman" w:hAnsi="Times New Roman" w:cs="Times New Roman"/>
          <w:b w:val="0"/>
          <w:i/>
          <w:iCs/>
          <w:sz w:val="23"/>
          <w:szCs w:val="23"/>
          <w:lang w:eastAsia="es-CR"/>
        </w:rPr>
        <w:t xml:space="preserve">: </w:t>
      </w:r>
      <w:r w:rsidRPr="00A062A5">
        <w:rPr>
          <w:rFonts w:ascii="Times New Roman" w:hAnsi="Times New Roman" w:cs="Times New Roman"/>
          <w:b w:val="0"/>
          <w:sz w:val="23"/>
          <w:szCs w:val="23"/>
          <w:lang w:eastAsia="es-CR"/>
        </w:rPr>
        <w:t xml:space="preserve">Es el fruto del movimiento mediático musical que rodea al género del </w:t>
      </w:r>
      <w:proofErr w:type="spellStart"/>
      <w:r w:rsidRPr="00A062A5">
        <w:rPr>
          <w:rFonts w:ascii="Times New Roman" w:hAnsi="Times New Roman" w:cs="Times New Roman"/>
          <w:b w:val="0"/>
          <w:sz w:val="23"/>
          <w:szCs w:val="23"/>
          <w:lang w:eastAsia="es-CR"/>
        </w:rPr>
        <w:t>grunge</w:t>
      </w:r>
      <w:proofErr w:type="spellEnd"/>
      <w:r w:rsidRPr="00A062A5">
        <w:rPr>
          <w:rFonts w:ascii="Times New Roman" w:hAnsi="Times New Roman" w:cs="Times New Roman"/>
          <w:b w:val="0"/>
          <w:sz w:val="23"/>
          <w:szCs w:val="23"/>
          <w:lang w:eastAsia="es-CR"/>
        </w:rPr>
        <w:t>. Apareció como género musical a finales de los 80 y consolidó su escena generando una subcultura propia, y tras el impulso mediático que sufrió a lo largo de los 90, consolidándolo como ente cultural en nuestra sociedad durante los últimos años.</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rPr>
        <w:t>Hi</w:t>
      </w:r>
      <w:r w:rsidRPr="00A062A5">
        <w:rPr>
          <w:rFonts w:ascii="Times New Roman" w:hAnsi="Times New Roman" w:cs="Times New Roman"/>
          <w:b w:val="0"/>
          <w:i/>
          <w:iCs/>
          <w:sz w:val="23"/>
          <w:szCs w:val="23"/>
          <w:lang w:eastAsia="es-CR"/>
        </w:rPr>
        <w:t>gh</w:t>
      </w:r>
      <w:proofErr w:type="spellEnd"/>
      <w:r w:rsidRPr="00A062A5">
        <w:rPr>
          <w:rFonts w:ascii="Times New Roman" w:hAnsi="Times New Roman" w:cs="Times New Roman"/>
          <w:b w:val="0"/>
          <w:i/>
          <w:iCs/>
          <w:sz w:val="23"/>
          <w:szCs w:val="23"/>
          <w:lang w:eastAsia="es-CR"/>
        </w:rPr>
        <w:t xml:space="preserve"> </w:t>
      </w:r>
      <w:proofErr w:type="spellStart"/>
      <w:r w:rsidRPr="00A062A5">
        <w:rPr>
          <w:rFonts w:ascii="Times New Roman" w:hAnsi="Times New Roman" w:cs="Times New Roman"/>
          <w:b w:val="0"/>
          <w:i/>
          <w:iCs/>
          <w:sz w:val="23"/>
          <w:szCs w:val="23"/>
          <w:lang w:eastAsia="es-CR"/>
        </w:rPr>
        <w:t>Class</w:t>
      </w:r>
      <w:proofErr w:type="spellEnd"/>
      <w:r w:rsidRPr="00A062A5">
        <w:rPr>
          <w:rFonts w:ascii="Times New Roman" w:hAnsi="Times New Roman" w:cs="Times New Roman"/>
          <w:b w:val="0"/>
          <w:i/>
          <w:iCs/>
          <w:sz w:val="23"/>
          <w:szCs w:val="23"/>
          <w:lang w:eastAsia="es-CR"/>
        </w:rPr>
        <w:t xml:space="preserve">: </w:t>
      </w:r>
      <w:r w:rsidRPr="00A062A5">
        <w:rPr>
          <w:rFonts w:ascii="Times New Roman" w:hAnsi="Times New Roman" w:cs="Times New Roman"/>
          <w:b w:val="0"/>
          <w:sz w:val="23"/>
          <w:szCs w:val="23"/>
          <w:lang w:eastAsia="es-CR"/>
        </w:rPr>
        <w:t>Conocidos también como Pipis o Fresas. Su nombre ha variado de una generación a otra (señores feudales, burgueses, aristócratas, nobles, etc.) Aunque comparten ideologías de otras culturas, en esencia son una sub cultura desarrollada dentro del círculo social de la clase alta.</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r w:rsidRPr="00A062A5">
        <w:rPr>
          <w:rFonts w:ascii="Times New Roman" w:hAnsi="Times New Roman" w:cs="Times New Roman"/>
          <w:b w:val="0"/>
          <w:i/>
          <w:sz w:val="23"/>
          <w:szCs w:val="23"/>
        </w:rPr>
        <w:lastRenderedPageBreak/>
        <w:t>Pun</w:t>
      </w:r>
      <w:r w:rsidRPr="00A062A5">
        <w:rPr>
          <w:rFonts w:ascii="Times New Roman" w:hAnsi="Times New Roman" w:cs="Times New Roman"/>
          <w:b w:val="0"/>
          <w:i/>
          <w:iCs/>
          <w:sz w:val="23"/>
          <w:szCs w:val="23"/>
          <w:lang w:eastAsia="es-CR"/>
        </w:rPr>
        <w:t xml:space="preserve">ks: </w:t>
      </w:r>
      <w:r w:rsidRPr="00A062A5">
        <w:rPr>
          <w:rFonts w:ascii="Times New Roman" w:hAnsi="Times New Roman" w:cs="Times New Roman"/>
          <w:b w:val="0"/>
          <w:sz w:val="23"/>
          <w:szCs w:val="23"/>
          <w:lang w:eastAsia="es-CR"/>
        </w:rPr>
        <w:t>El movimiento punk es la actividad cultural y social que rodea a la música punk y los aficionados a ella. Comenzaron a mostrar sus propias formas de rebeldía contra los roles socioculturales, que consideraban hipócritas y tensos, expresándolo a través de transgresiones y provocaciones estéticas, musicales y culturales tomando poco a poco la forma de un movimiento estético-filosófico.</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r w:rsidRPr="00A062A5">
        <w:rPr>
          <w:rFonts w:ascii="Times New Roman" w:hAnsi="Times New Roman" w:cs="Times New Roman"/>
          <w:b w:val="0"/>
          <w:i/>
          <w:sz w:val="23"/>
          <w:szCs w:val="23"/>
        </w:rPr>
        <w:t>Ra</w:t>
      </w:r>
      <w:r w:rsidRPr="00A062A5">
        <w:rPr>
          <w:rFonts w:ascii="Times New Roman" w:hAnsi="Times New Roman" w:cs="Times New Roman"/>
          <w:b w:val="0"/>
          <w:i/>
          <w:iCs/>
          <w:sz w:val="23"/>
          <w:szCs w:val="23"/>
          <w:lang w:eastAsia="es-CR"/>
        </w:rPr>
        <w:t>peros:</w:t>
      </w:r>
      <w:r w:rsidRPr="00A062A5">
        <w:rPr>
          <w:rFonts w:ascii="Times New Roman" w:hAnsi="Times New Roman" w:cs="Times New Roman"/>
          <w:b w:val="0"/>
          <w:sz w:val="23"/>
          <w:szCs w:val="23"/>
          <w:lang w:eastAsia="es-CR"/>
        </w:rPr>
        <w:t xml:space="preserve"> Parte de un movimiento artístico y cultural derivado del Rap y el Hip Hop que surgió finales de los años 1970 en las comunidades hispanoamericanas y afroamericanas de barrios pobres, donde destacaron como manifestaciones características de su género, la música, el baile y el arte. En Costa Rica surgieron alrededor de la década de los 80 y se ha mantiene en auge hasta la fecha.</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lang w:eastAsia="es-CR"/>
        </w:rPr>
        <w:t>Skat</w:t>
      </w:r>
      <w:r w:rsidRPr="00A062A5">
        <w:rPr>
          <w:rFonts w:ascii="Times New Roman" w:hAnsi="Times New Roman" w:cs="Times New Roman"/>
          <w:b w:val="0"/>
          <w:i/>
          <w:iCs/>
          <w:sz w:val="23"/>
          <w:szCs w:val="23"/>
          <w:lang w:eastAsia="es-CR"/>
        </w:rPr>
        <w:t>os</w:t>
      </w:r>
      <w:proofErr w:type="spellEnd"/>
      <w:r w:rsidRPr="00A062A5">
        <w:rPr>
          <w:rFonts w:ascii="Times New Roman" w:hAnsi="Times New Roman" w:cs="Times New Roman"/>
          <w:b w:val="0"/>
          <w:i/>
          <w:iCs/>
          <w:sz w:val="23"/>
          <w:szCs w:val="23"/>
          <w:lang w:eastAsia="es-CR"/>
        </w:rPr>
        <w:t xml:space="preserve">: </w:t>
      </w:r>
      <w:r w:rsidRPr="00A062A5">
        <w:rPr>
          <w:rFonts w:ascii="Times New Roman" w:hAnsi="Times New Roman" w:cs="Times New Roman"/>
          <w:b w:val="0"/>
          <w:sz w:val="23"/>
          <w:szCs w:val="23"/>
          <w:lang w:eastAsia="es-CR"/>
        </w:rPr>
        <w:t xml:space="preserve">Se conocen también como </w:t>
      </w:r>
      <w:proofErr w:type="spellStart"/>
      <w:r w:rsidRPr="00A062A5">
        <w:rPr>
          <w:rFonts w:ascii="Times New Roman" w:hAnsi="Times New Roman" w:cs="Times New Roman"/>
          <w:b w:val="0"/>
          <w:sz w:val="23"/>
          <w:szCs w:val="23"/>
          <w:lang w:eastAsia="es-CR"/>
        </w:rPr>
        <w:t>Skate</w:t>
      </w:r>
      <w:proofErr w:type="spellEnd"/>
      <w:r w:rsidRPr="00A062A5">
        <w:rPr>
          <w:rFonts w:ascii="Times New Roman" w:hAnsi="Times New Roman" w:cs="Times New Roman"/>
          <w:b w:val="0"/>
          <w:sz w:val="23"/>
          <w:szCs w:val="23"/>
          <w:lang w:eastAsia="es-CR"/>
        </w:rPr>
        <w:t xml:space="preserve"> Punks o </w:t>
      </w:r>
      <w:proofErr w:type="spellStart"/>
      <w:r w:rsidRPr="00A062A5">
        <w:rPr>
          <w:rFonts w:ascii="Times New Roman" w:hAnsi="Times New Roman" w:cs="Times New Roman"/>
          <w:b w:val="0"/>
          <w:sz w:val="23"/>
          <w:szCs w:val="23"/>
          <w:lang w:eastAsia="es-CR"/>
        </w:rPr>
        <w:t>Skatecore</w:t>
      </w:r>
      <w:proofErr w:type="spellEnd"/>
      <w:r w:rsidRPr="00A062A5">
        <w:rPr>
          <w:rFonts w:ascii="Times New Roman" w:hAnsi="Times New Roman" w:cs="Times New Roman"/>
          <w:b w:val="0"/>
          <w:sz w:val="23"/>
          <w:szCs w:val="23"/>
          <w:lang w:eastAsia="es-CR"/>
        </w:rPr>
        <w:t xml:space="preserve">. Son una serie de grupos y estilos culturales y musicales en los ambientes de la subcultura que rodea al deporte del </w:t>
      </w:r>
      <w:proofErr w:type="spellStart"/>
      <w:r w:rsidRPr="00A062A5">
        <w:rPr>
          <w:rFonts w:ascii="Times New Roman" w:hAnsi="Times New Roman" w:cs="Times New Roman"/>
          <w:b w:val="0"/>
          <w:sz w:val="23"/>
          <w:szCs w:val="23"/>
          <w:lang w:eastAsia="es-CR"/>
        </w:rPr>
        <w:t>skateboarding</w:t>
      </w:r>
      <w:proofErr w:type="spellEnd"/>
      <w:r w:rsidRPr="00A062A5">
        <w:rPr>
          <w:rFonts w:ascii="Times New Roman" w:hAnsi="Times New Roman" w:cs="Times New Roman"/>
          <w:b w:val="0"/>
          <w:sz w:val="23"/>
          <w:szCs w:val="23"/>
          <w:lang w:eastAsia="es-CR"/>
        </w:rPr>
        <w:t>.</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lang w:eastAsia="es-CR"/>
        </w:rPr>
        <w:t>Surf</w:t>
      </w:r>
      <w:r w:rsidRPr="00A062A5">
        <w:rPr>
          <w:rFonts w:ascii="Times New Roman" w:hAnsi="Times New Roman" w:cs="Times New Roman"/>
          <w:b w:val="0"/>
          <w:i/>
          <w:iCs/>
          <w:sz w:val="23"/>
          <w:szCs w:val="23"/>
          <w:lang w:eastAsia="es-CR"/>
        </w:rPr>
        <w:t>os</w:t>
      </w:r>
      <w:proofErr w:type="spellEnd"/>
      <w:r w:rsidRPr="00A062A5">
        <w:rPr>
          <w:rFonts w:ascii="Times New Roman" w:hAnsi="Times New Roman" w:cs="Times New Roman"/>
          <w:b w:val="0"/>
          <w:iCs/>
          <w:sz w:val="23"/>
          <w:szCs w:val="23"/>
          <w:lang w:eastAsia="es-CR"/>
        </w:rPr>
        <w:t>:</w:t>
      </w:r>
      <w:r w:rsidRPr="00A062A5">
        <w:rPr>
          <w:rFonts w:ascii="Times New Roman" w:hAnsi="Times New Roman" w:cs="Times New Roman"/>
          <w:b w:val="0"/>
          <w:i/>
          <w:iCs/>
          <w:sz w:val="23"/>
          <w:szCs w:val="23"/>
          <w:lang w:eastAsia="es-CR"/>
        </w:rPr>
        <w:t xml:space="preserve"> </w:t>
      </w:r>
      <w:r w:rsidRPr="00A062A5">
        <w:rPr>
          <w:rFonts w:ascii="Times New Roman" w:hAnsi="Times New Roman" w:cs="Times New Roman"/>
          <w:b w:val="0"/>
          <w:sz w:val="23"/>
          <w:szCs w:val="23"/>
          <w:lang w:eastAsia="es-CR"/>
        </w:rPr>
        <w:t>Aunque su existencia ha sido objeto de discusión durante años, su auge a finales de los 90´s (con la reaparición del género en Costa Rica) ha vuelto a poner a este movimiento cultural en el mapa. Su desarrollo urbano es mucho más complejo de lo que se cree. El Surf es considerado más que un deporte. Para muchos es un estilo de vida</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lang w:eastAsia="es-CR"/>
        </w:rPr>
        <w:t>Skin</w:t>
      </w:r>
      <w:r w:rsidRPr="00A062A5">
        <w:rPr>
          <w:rFonts w:ascii="Times New Roman" w:hAnsi="Times New Roman" w:cs="Times New Roman"/>
          <w:b w:val="0"/>
          <w:i/>
          <w:iCs/>
          <w:sz w:val="23"/>
          <w:szCs w:val="23"/>
          <w:lang w:eastAsia="es-CR"/>
        </w:rPr>
        <w:t>sheads</w:t>
      </w:r>
      <w:proofErr w:type="spellEnd"/>
      <w:r w:rsidRPr="00A062A5">
        <w:rPr>
          <w:rFonts w:ascii="Times New Roman" w:hAnsi="Times New Roman" w:cs="Times New Roman"/>
          <w:b w:val="0"/>
          <w:i/>
          <w:iCs/>
          <w:sz w:val="23"/>
          <w:szCs w:val="23"/>
          <w:lang w:eastAsia="es-CR"/>
        </w:rPr>
        <w:t xml:space="preserve">: </w:t>
      </w:r>
      <w:r w:rsidRPr="00A062A5">
        <w:rPr>
          <w:rFonts w:ascii="Times New Roman" w:hAnsi="Times New Roman" w:cs="Times New Roman"/>
          <w:b w:val="0"/>
          <w:sz w:val="23"/>
          <w:szCs w:val="23"/>
          <w:lang w:eastAsia="es-CR"/>
        </w:rPr>
        <w:t xml:space="preserve">término que significa cabezas rapadas, es utilizado para denominar a los miembros de un movimiento juvenil originado en Gran Bretaña en los años 60 y que ha tenido un fuerte renacimiento en Costa Rica, a partir de 1980 cuando años 80 se dio la división entre los </w:t>
      </w:r>
      <w:proofErr w:type="spellStart"/>
      <w:r w:rsidRPr="00A062A5">
        <w:rPr>
          <w:rFonts w:ascii="Times New Roman" w:hAnsi="Times New Roman" w:cs="Times New Roman"/>
          <w:b w:val="0"/>
          <w:sz w:val="23"/>
          <w:szCs w:val="23"/>
          <w:lang w:eastAsia="es-CR"/>
        </w:rPr>
        <w:t>skinheads</w:t>
      </w:r>
      <w:proofErr w:type="spellEnd"/>
      <w:r w:rsidRPr="00A062A5">
        <w:rPr>
          <w:rFonts w:ascii="Times New Roman" w:hAnsi="Times New Roman" w:cs="Times New Roman"/>
          <w:b w:val="0"/>
          <w:sz w:val="23"/>
          <w:szCs w:val="23"/>
          <w:lang w:eastAsia="es-CR"/>
        </w:rPr>
        <w:t xml:space="preserve"> de extrema derecha (Neo nazis) y los </w:t>
      </w:r>
      <w:proofErr w:type="spellStart"/>
      <w:r w:rsidRPr="00A062A5">
        <w:rPr>
          <w:rFonts w:ascii="Times New Roman" w:hAnsi="Times New Roman" w:cs="Times New Roman"/>
          <w:b w:val="0"/>
          <w:sz w:val="23"/>
          <w:szCs w:val="23"/>
          <w:lang w:eastAsia="es-CR"/>
        </w:rPr>
        <w:t>skinheads</w:t>
      </w:r>
      <w:proofErr w:type="spellEnd"/>
      <w:r w:rsidRPr="00A062A5">
        <w:rPr>
          <w:rFonts w:ascii="Times New Roman" w:hAnsi="Times New Roman" w:cs="Times New Roman"/>
          <w:b w:val="0"/>
          <w:sz w:val="23"/>
          <w:szCs w:val="23"/>
          <w:lang w:eastAsia="es-CR"/>
        </w:rPr>
        <w:t xml:space="preserve"> tradicionales, sub culturas con valores completamente opuestos.</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i/>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r w:rsidRPr="00A062A5">
        <w:rPr>
          <w:rFonts w:ascii="Times New Roman" w:hAnsi="Times New Roman" w:cs="Times New Roman"/>
          <w:b w:val="0"/>
          <w:i/>
          <w:sz w:val="23"/>
          <w:szCs w:val="23"/>
          <w:lang w:eastAsia="es-CR"/>
        </w:rPr>
        <w:t>Góticos</w:t>
      </w:r>
      <w:r w:rsidRPr="00A062A5">
        <w:rPr>
          <w:rFonts w:ascii="Times New Roman" w:hAnsi="Times New Roman" w:cs="Times New Roman"/>
          <w:b w:val="0"/>
          <w:i/>
          <w:iCs/>
          <w:sz w:val="23"/>
          <w:szCs w:val="23"/>
          <w:lang w:eastAsia="es-CR"/>
        </w:rPr>
        <w:t xml:space="preserve">: </w:t>
      </w:r>
      <w:r w:rsidRPr="00A062A5">
        <w:rPr>
          <w:rFonts w:ascii="Times New Roman" w:hAnsi="Times New Roman" w:cs="Times New Roman"/>
          <w:b w:val="0"/>
          <w:sz w:val="23"/>
          <w:szCs w:val="23"/>
          <w:lang w:eastAsia="es-CR"/>
        </w:rPr>
        <w:t xml:space="preserve">La cultura </w:t>
      </w:r>
      <w:proofErr w:type="spellStart"/>
      <w:r w:rsidRPr="00A062A5">
        <w:rPr>
          <w:rFonts w:ascii="Times New Roman" w:hAnsi="Times New Roman" w:cs="Times New Roman"/>
          <w:b w:val="0"/>
          <w:sz w:val="23"/>
          <w:szCs w:val="23"/>
          <w:lang w:eastAsia="es-CR"/>
        </w:rPr>
        <w:t>underground</w:t>
      </w:r>
      <w:proofErr w:type="spellEnd"/>
      <w:r w:rsidRPr="00A062A5">
        <w:rPr>
          <w:rFonts w:ascii="Times New Roman" w:hAnsi="Times New Roman" w:cs="Times New Roman"/>
          <w:b w:val="0"/>
          <w:sz w:val="23"/>
          <w:szCs w:val="23"/>
          <w:lang w:eastAsia="es-CR"/>
        </w:rPr>
        <w:t xml:space="preserve"> gótica es un movimiento </w:t>
      </w:r>
      <w:proofErr w:type="spellStart"/>
      <w:r w:rsidRPr="00A062A5">
        <w:rPr>
          <w:rFonts w:ascii="Times New Roman" w:hAnsi="Times New Roman" w:cs="Times New Roman"/>
          <w:b w:val="0"/>
          <w:sz w:val="23"/>
          <w:szCs w:val="23"/>
          <w:lang w:eastAsia="es-CR"/>
        </w:rPr>
        <w:t>subcultural</w:t>
      </w:r>
      <w:proofErr w:type="spellEnd"/>
      <w:r w:rsidRPr="00A062A5">
        <w:rPr>
          <w:rFonts w:ascii="Times New Roman" w:hAnsi="Times New Roman" w:cs="Times New Roman"/>
          <w:b w:val="0"/>
          <w:sz w:val="23"/>
          <w:szCs w:val="23"/>
          <w:lang w:eastAsia="es-CR"/>
        </w:rPr>
        <w:t xml:space="preserve"> que empezó en el Costa Rica entre finales de los ’70 y mediados de los ’80, bajo la influencia del Rock gótico, aunque su estética e inclinaciones culturales provienen principalmente de las influencias de la literatura de terror, las películas de horror, y en menor medida, de la cultura BDSM.</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lang w:eastAsia="es-CR"/>
        </w:rPr>
        <w:t>Rastas</w:t>
      </w:r>
      <w:proofErr w:type="spellEnd"/>
      <w:r w:rsidRPr="00A062A5">
        <w:rPr>
          <w:rFonts w:ascii="Times New Roman" w:hAnsi="Times New Roman" w:cs="Times New Roman"/>
          <w:b w:val="0"/>
          <w:i/>
          <w:sz w:val="23"/>
          <w:szCs w:val="23"/>
          <w:lang w:eastAsia="es-CR"/>
        </w:rPr>
        <w:t>:</w:t>
      </w:r>
      <w:r w:rsidRPr="00A062A5">
        <w:rPr>
          <w:rFonts w:ascii="Times New Roman" w:hAnsi="Times New Roman" w:cs="Times New Roman"/>
          <w:b w:val="0"/>
          <w:sz w:val="23"/>
          <w:szCs w:val="23"/>
          <w:lang w:eastAsia="es-CR"/>
        </w:rPr>
        <w:t xml:space="preserve"> Termino que se utiliza para demonizar a un seguidor del movimiento </w:t>
      </w:r>
      <w:proofErr w:type="spellStart"/>
      <w:r w:rsidRPr="00A062A5">
        <w:rPr>
          <w:rFonts w:ascii="Times New Roman" w:hAnsi="Times New Roman" w:cs="Times New Roman"/>
          <w:b w:val="0"/>
          <w:sz w:val="23"/>
          <w:szCs w:val="23"/>
          <w:lang w:eastAsia="es-CR"/>
        </w:rPr>
        <w:t>rastafari</w:t>
      </w:r>
      <w:proofErr w:type="spellEnd"/>
      <w:r w:rsidRPr="00A062A5">
        <w:rPr>
          <w:rFonts w:ascii="Times New Roman" w:hAnsi="Times New Roman" w:cs="Times New Roman"/>
          <w:b w:val="0"/>
          <w:sz w:val="23"/>
          <w:szCs w:val="23"/>
          <w:lang w:eastAsia="es-CR"/>
        </w:rPr>
        <w:t xml:space="preserve"> nacido en Etiopia, y promovida fuertemente por Bob </w:t>
      </w:r>
      <w:proofErr w:type="spellStart"/>
      <w:r w:rsidRPr="00A062A5">
        <w:rPr>
          <w:rFonts w:ascii="Times New Roman" w:hAnsi="Times New Roman" w:cs="Times New Roman"/>
          <w:b w:val="0"/>
          <w:sz w:val="23"/>
          <w:szCs w:val="23"/>
          <w:lang w:eastAsia="es-CR"/>
        </w:rPr>
        <w:t>Marley</w:t>
      </w:r>
      <w:proofErr w:type="spellEnd"/>
      <w:r w:rsidRPr="00A062A5">
        <w:rPr>
          <w:rFonts w:ascii="Times New Roman" w:hAnsi="Times New Roman" w:cs="Times New Roman"/>
          <w:b w:val="0"/>
          <w:sz w:val="23"/>
          <w:szCs w:val="23"/>
          <w:lang w:eastAsia="es-CR"/>
        </w:rPr>
        <w:t>. Tuvo su punto cumbre en nuestra sociedad durante los 60´s. Aunque en las últimas décadas la palabra es usada para nombrar una cultura que no sea obligatoriamente seguidor de este movimiento religioso, sigue manteniendo su auge como sub cultura dentro de nuestra sociedad.</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iCs/>
          <w:sz w:val="23"/>
          <w:szCs w:val="23"/>
          <w:lang w:eastAsia="es-CR"/>
        </w:rPr>
        <w:t>Ragga`s</w:t>
      </w:r>
      <w:proofErr w:type="spellEnd"/>
      <w:r w:rsidRPr="00A062A5">
        <w:rPr>
          <w:rFonts w:ascii="Times New Roman" w:hAnsi="Times New Roman" w:cs="Times New Roman"/>
          <w:b w:val="0"/>
          <w:i/>
          <w:iCs/>
          <w:sz w:val="23"/>
          <w:szCs w:val="23"/>
          <w:lang w:eastAsia="es-CR"/>
        </w:rPr>
        <w:t>:</w:t>
      </w:r>
      <w:r w:rsidRPr="00A062A5">
        <w:rPr>
          <w:rFonts w:ascii="Times New Roman" w:hAnsi="Times New Roman" w:cs="Times New Roman"/>
          <w:b w:val="0"/>
          <w:sz w:val="23"/>
          <w:szCs w:val="23"/>
          <w:lang w:eastAsia="es-CR"/>
        </w:rPr>
        <w:t xml:space="preserve"> Seguidor de la música Reggae y de las ideologías propias de su cultura. Aunque se lo asocia erróneamente con el movimiento </w:t>
      </w:r>
      <w:proofErr w:type="spellStart"/>
      <w:r w:rsidRPr="00A062A5">
        <w:rPr>
          <w:rFonts w:ascii="Times New Roman" w:hAnsi="Times New Roman" w:cs="Times New Roman"/>
          <w:b w:val="0"/>
          <w:sz w:val="23"/>
          <w:szCs w:val="23"/>
          <w:lang w:eastAsia="es-CR"/>
        </w:rPr>
        <w:t>rastafari</w:t>
      </w:r>
      <w:proofErr w:type="spellEnd"/>
      <w:r w:rsidRPr="00A062A5">
        <w:rPr>
          <w:rFonts w:ascii="Times New Roman" w:hAnsi="Times New Roman" w:cs="Times New Roman"/>
          <w:b w:val="0"/>
          <w:sz w:val="23"/>
          <w:szCs w:val="23"/>
          <w:lang w:eastAsia="es-CR"/>
        </w:rPr>
        <w:t>, El reggae nunca formó parte de este, sino más bien de la cultura jamaiquina y que fue transmitida a Costa Rica durante la influencia y apogeo del Reggae panameño durante la década de los 90´s.</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i/>
          <w:sz w:val="23"/>
          <w:szCs w:val="23"/>
          <w:lang w:eastAsia="es-CR"/>
        </w:rPr>
      </w:pPr>
    </w:p>
    <w:p w:rsid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lang w:eastAsia="es-CR"/>
        </w:rPr>
        <w:t>Emo</w:t>
      </w:r>
      <w:r w:rsidRPr="00A062A5">
        <w:rPr>
          <w:rFonts w:ascii="Times New Roman" w:hAnsi="Times New Roman" w:cs="Times New Roman"/>
          <w:b w:val="0"/>
          <w:i/>
          <w:iCs/>
          <w:sz w:val="23"/>
          <w:szCs w:val="23"/>
          <w:lang w:eastAsia="es-CR"/>
        </w:rPr>
        <w:t>´s</w:t>
      </w:r>
      <w:proofErr w:type="spellEnd"/>
      <w:r w:rsidRPr="00A062A5">
        <w:rPr>
          <w:rFonts w:ascii="Times New Roman" w:hAnsi="Times New Roman" w:cs="Times New Roman"/>
          <w:b w:val="0"/>
          <w:i/>
          <w:iCs/>
          <w:sz w:val="23"/>
          <w:szCs w:val="23"/>
          <w:lang w:eastAsia="es-CR"/>
        </w:rPr>
        <w:t xml:space="preserve">: </w:t>
      </w:r>
      <w:r w:rsidRPr="00A062A5">
        <w:rPr>
          <w:rFonts w:ascii="Times New Roman" w:hAnsi="Times New Roman" w:cs="Times New Roman"/>
          <w:b w:val="0"/>
          <w:sz w:val="23"/>
          <w:szCs w:val="23"/>
          <w:lang w:eastAsia="es-CR"/>
        </w:rPr>
        <w:t xml:space="preserve">Miembros de una sub cultura originada en las bases del Movimiento Musical </w:t>
      </w:r>
      <w:proofErr w:type="spellStart"/>
      <w:r w:rsidRPr="00A062A5">
        <w:rPr>
          <w:rFonts w:ascii="Times New Roman" w:hAnsi="Times New Roman" w:cs="Times New Roman"/>
          <w:b w:val="0"/>
          <w:sz w:val="23"/>
          <w:szCs w:val="23"/>
          <w:lang w:eastAsia="es-CR"/>
        </w:rPr>
        <w:t>Emotional</w:t>
      </w:r>
      <w:proofErr w:type="spellEnd"/>
      <w:r w:rsidRPr="00A062A5">
        <w:rPr>
          <w:rFonts w:ascii="Times New Roman" w:hAnsi="Times New Roman" w:cs="Times New Roman"/>
          <w:b w:val="0"/>
          <w:sz w:val="23"/>
          <w:szCs w:val="23"/>
          <w:lang w:eastAsia="es-CR"/>
        </w:rPr>
        <w:t xml:space="preserve"> </w:t>
      </w:r>
      <w:proofErr w:type="spellStart"/>
      <w:r w:rsidRPr="00A062A5">
        <w:rPr>
          <w:rFonts w:ascii="Times New Roman" w:hAnsi="Times New Roman" w:cs="Times New Roman"/>
          <w:b w:val="0"/>
          <w:sz w:val="23"/>
          <w:szCs w:val="23"/>
          <w:lang w:eastAsia="es-CR"/>
        </w:rPr>
        <w:t>Hardcore</w:t>
      </w:r>
      <w:proofErr w:type="spellEnd"/>
      <w:r w:rsidRPr="00A062A5">
        <w:rPr>
          <w:rFonts w:ascii="Times New Roman" w:hAnsi="Times New Roman" w:cs="Times New Roman"/>
          <w:b w:val="0"/>
          <w:sz w:val="23"/>
          <w:szCs w:val="23"/>
          <w:lang w:eastAsia="es-CR"/>
        </w:rPr>
        <w:t xml:space="preserve"> en 1985 y que ha tenido una reciente “evolución” en la sociedad Latinoamérica, desvariando de sus bases e ideologías originales, y formando una especia de sub-cultura dentro de la misma sub-cultura. Reaparecen en Costa Rica alrededor del año 2001. Su manera de ver la vida es a través de las emociones y los sentimientos son lo más importante para ellos.</w:t>
      </w:r>
    </w:p>
    <w:p w:rsidR="00A062A5" w:rsidRDefault="00A062A5" w:rsidP="00A062A5">
      <w:pPr>
        <w:pStyle w:val="Ttulo"/>
        <w:spacing w:before="0" w:beforeAutospacing="0" w:after="0" w:afterAutospacing="0"/>
        <w:ind w:left="482" w:right="119"/>
        <w:jc w:val="both"/>
        <w:rPr>
          <w:rFonts w:ascii="Times New Roman" w:hAnsi="Times New Roman" w:cs="Times New Roman"/>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r>
        <w:rPr>
          <w:rFonts w:ascii="Times New Roman" w:hAnsi="Times New Roman" w:cs="Times New Roman"/>
        </w:rPr>
        <w:t xml:space="preserve">* </w:t>
      </w:r>
      <w:r w:rsidRPr="00384508">
        <w:rPr>
          <w:rFonts w:ascii="Times New Roman" w:eastAsia="Garamond" w:hAnsi="Times New Roman" w:cs="Times New Roman"/>
          <w:i/>
          <w:u w:val="single"/>
        </w:rPr>
        <w:t>Sus frases</w:t>
      </w:r>
      <w:proofErr w:type="gramStart"/>
      <w:r w:rsidRPr="00384508">
        <w:rPr>
          <w:rFonts w:ascii="Times New Roman" w:eastAsia="Garamond" w:hAnsi="Times New Roman" w:cs="Times New Roman"/>
          <w:i/>
        </w:rPr>
        <w:t>:“</w:t>
      </w:r>
      <w:proofErr w:type="gramEnd"/>
      <w:r w:rsidRPr="00384508">
        <w:rPr>
          <w:rFonts w:ascii="Times New Roman" w:eastAsia="Garamond" w:hAnsi="Times New Roman" w:cs="Times New Roman"/>
          <w:i/>
        </w:rPr>
        <w:t xml:space="preserve">El </w:t>
      </w:r>
      <w:proofErr w:type="spellStart"/>
      <w:r w:rsidRPr="00384508">
        <w:rPr>
          <w:rFonts w:ascii="Times New Roman" w:eastAsia="Garamond" w:hAnsi="Times New Roman" w:cs="Times New Roman"/>
          <w:i/>
        </w:rPr>
        <w:t>emo</w:t>
      </w:r>
      <w:proofErr w:type="spellEnd"/>
      <w:r w:rsidRPr="00384508">
        <w:rPr>
          <w:rFonts w:ascii="Times New Roman" w:eastAsia="Garamond" w:hAnsi="Times New Roman" w:cs="Times New Roman"/>
          <w:i/>
        </w:rPr>
        <w:t xml:space="preserve"> nace, no se hace”; “Somos muy sensibles, oímos una canción y lloramos, nos la ‘jalamos bien gacho’ (exageramos)” “A algunos les gusta hacerse cortes. Es mejor un dolor físico que uno emocional”; “Las relaciones entre nosotros suelen tener carácter sexual, pero sin llegar al coito y sin</w:t>
      </w:r>
      <w:r>
        <w:rPr>
          <w:rFonts w:ascii="Times New Roman" w:eastAsia="Garamond" w:hAnsi="Times New Roman" w:cs="Times New Roman"/>
          <w:i/>
        </w:rPr>
        <w:t xml:space="preserve"> ataduras. Hay bares para </w:t>
      </w:r>
      <w:proofErr w:type="spellStart"/>
      <w:r>
        <w:rPr>
          <w:rFonts w:ascii="Times New Roman" w:eastAsia="Garamond" w:hAnsi="Times New Roman" w:cs="Times New Roman"/>
          <w:i/>
        </w:rPr>
        <w:t>emos</w:t>
      </w:r>
      <w:proofErr w:type="spellEnd"/>
      <w:r w:rsidRPr="00384508">
        <w:rPr>
          <w:rFonts w:ascii="Times New Roman" w:eastAsia="Garamond" w:hAnsi="Times New Roman" w:cs="Times New Roman"/>
          <w:i/>
        </w:rPr>
        <w:t xml:space="preserve">”; “Todos los sábados hay peleas entre las distintas tribus. A nosotros siempre nos buscan para pegarnos por </w:t>
      </w:r>
      <w:r w:rsidRPr="00384508">
        <w:rPr>
          <w:rFonts w:ascii="Times New Roman" w:eastAsia="Garamond" w:hAnsi="Times New Roman" w:cs="Times New Roman"/>
          <w:i/>
        </w:rPr>
        <w:lastRenderedPageBreak/>
        <w:t xml:space="preserve">nuestro aspecto, un poco afeminado”. “No queremos cambiar el mundo; sabemos que eso no tiene sentido”; “La gente nos discrimina”; “Nuestros padres no nos entienden” </w:t>
      </w:r>
      <w:r w:rsidRPr="00384508">
        <w:rPr>
          <w:rFonts w:ascii="Times New Roman" w:eastAsia="Garamond" w:hAnsi="Times New Roman" w:cs="Times New Roman"/>
        </w:rPr>
        <w:t>(Franco Ruiz, de la Redacción de La Nación, 9 de</w:t>
      </w:r>
      <w:r w:rsidRPr="00384508">
        <w:rPr>
          <w:rFonts w:ascii="Times New Roman" w:eastAsia="Garamond" w:hAnsi="Times New Roman" w:cs="Times New Roman"/>
          <w:i/>
        </w:rPr>
        <w:t xml:space="preserve"> </w:t>
      </w:r>
      <w:r w:rsidRPr="00384508">
        <w:rPr>
          <w:rFonts w:ascii="Times New Roman" w:eastAsia="Garamond" w:hAnsi="Times New Roman" w:cs="Times New Roman"/>
        </w:rPr>
        <w:t>marzo 2008).</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lang w:eastAsia="es-CR"/>
        </w:rPr>
        <w:t>Reg</w:t>
      </w:r>
      <w:r w:rsidRPr="00A062A5">
        <w:rPr>
          <w:rFonts w:ascii="Times New Roman" w:hAnsi="Times New Roman" w:cs="Times New Roman"/>
          <w:b w:val="0"/>
          <w:i/>
          <w:iCs/>
          <w:sz w:val="23"/>
          <w:szCs w:val="23"/>
          <w:lang w:eastAsia="es-CR"/>
        </w:rPr>
        <w:t>getoneros</w:t>
      </w:r>
      <w:proofErr w:type="spellEnd"/>
      <w:r w:rsidRPr="00A062A5">
        <w:rPr>
          <w:rFonts w:ascii="Times New Roman" w:hAnsi="Times New Roman" w:cs="Times New Roman"/>
          <w:b w:val="0"/>
          <w:i/>
          <w:iCs/>
          <w:sz w:val="23"/>
          <w:szCs w:val="23"/>
          <w:lang w:eastAsia="es-CR"/>
        </w:rPr>
        <w:t>:</w:t>
      </w:r>
      <w:r w:rsidRPr="00A062A5">
        <w:rPr>
          <w:rFonts w:ascii="Times New Roman" w:hAnsi="Times New Roman" w:cs="Times New Roman"/>
          <w:b w:val="0"/>
          <w:sz w:val="23"/>
          <w:szCs w:val="23"/>
          <w:lang w:eastAsia="es-CR"/>
        </w:rPr>
        <w:t xml:space="preserve"> Sub cultura nacida del Reggae que ha tenido un fuerte incremento dentro de la sociedad costarricense con el florecimiento del género musical del mismo nombre a partir del año 2001. Aunque ha sido fuertemente criticada, su trascendencia ha perdurado durante los últimos años</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roofErr w:type="spellStart"/>
      <w:r w:rsidRPr="00A062A5">
        <w:rPr>
          <w:rFonts w:ascii="Times New Roman" w:hAnsi="Times New Roman" w:cs="Times New Roman"/>
          <w:b w:val="0"/>
          <w:i/>
          <w:sz w:val="23"/>
          <w:szCs w:val="23"/>
          <w:lang w:eastAsia="es-CR"/>
        </w:rPr>
        <w:t>Frikis</w:t>
      </w:r>
      <w:proofErr w:type="spellEnd"/>
      <w:r w:rsidRPr="00A062A5">
        <w:rPr>
          <w:rFonts w:ascii="Times New Roman" w:hAnsi="Times New Roman" w:cs="Times New Roman"/>
          <w:b w:val="0"/>
          <w:i/>
          <w:iCs/>
          <w:sz w:val="23"/>
          <w:szCs w:val="23"/>
          <w:lang w:eastAsia="es-CR"/>
        </w:rPr>
        <w:t>:</w:t>
      </w:r>
      <w:r w:rsidRPr="00A062A5">
        <w:rPr>
          <w:rFonts w:ascii="Times New Roman" w:hAnsi="Times New Roman" w:cs="Times New Roman"/>
          <w:b w:val="0"/>
          <w:sz w:val="23"/>
          <w:szCs w:val="23"/>
          <w:lang w:eastAsia="es-CR"/>
        </w:rPr>
        <w:t xml:space="preserve"> Más que una subcultura, los </w:t>
      </w:r>
      <w:proofErr w:type="spellStart"/>
      <w:r w:rsidRPr="00A062A5">
        <w:rPr>
          <w:rFonts w:ascii="Times New Roman" w:hAnsi="Times New Roman" w:cs="Times New Roman"/>
          <w:b w:val="0"/>
          <w:sz w:val="23"/>
          <w:szCs w:val="23"/>
          <w:lang w:eastAsia="es-CR"/>
        </w:rPr>
        <w:t>Frikis</w:t>
      </w:r>
      <w:proofErr w:type="spellEnd"/>
      <w:r w:rsidRPr="00A062A5">
        <w:rPr>
          <w:rFonts w:ascii="Times New Roman" w:hAnsi="Times New Roman" w:cs="Times New Roman"/>
          <w:b w:val="0"/>
          <w:sz w:val="23"/>
          <w:szCs w:val="23"/>
          <w:lang w:eastAsia="es-CR"/>
        </w:rPr>
        <w:t xml:space="preserve"> son considerados una comunidad de apariencia o comportamiento fuera de lo habitual, interesada u obsesionada en un tema o hobby concreto en el que se considera fanático. Actualmente existen diferentes variaciones de su propia “cultura” formando pequeñas tribus urbanas dentro de sus mismas categorías.</w:t>
      </w:r>
    </w:p>
    <w:p w:rsidR="00A062A5" w:rsidRPr="00A062A5" w:rsidRDefault="00A062A5" w:rsidP="00A062A5">
      <w:pPr>
        <w:pStyle w:val="Ttulo"/>
        <w:spacing w:before="0" w:beforeAutospacing="0" w:after="0" w:afterAutospacing="0"/>
        <w:ind w:left="482" w:right="119"/>
        <w:jc w:val="both"/>
        <w:rPr>
          <w:rFonts w:ascii="Times New Roman" w:hAnsi="Times New Roman" w:cs="Times New Roman"/>
          <w:b w:val="0"/>
          <w:sz w:val="23"/>
          <w:szCs w:val="23"/>
          <w:lang w:eastAsia="es-CR"/>
        </w:rPr>
      </w:pPr>
    </w:p>
    <w:p w:rsidR="00A062A5" w:rsidRPr="00F07C24" w:rsidRDefault="00A062A5" w:rsidP="00A062A5">
      <w:pPr>
        <w:pStyle w:val="Ttulo"/>
        <w:spacing w:before="0" w:beforeAutospacing="0" w:after="0" w:afterAutospacing="0"/>
        <w:ind w:left="482" w:right="119"/>
        <w:jc w:val="both"/>
        <w:rPr>
          <w:rFonts w:ascii="Times New Roman" w:hAnsi="Times New Roman" w:cs="Times New Roman"/>
          <w:sz w:val="23"/>
          <w:szCs w:val="23"/>
          <w:lang w:eastAsia="es-CR"/>
        </w:rPr>
      </w:pPr>
      <w:proofErr w:type="spellStart"/>
      <w:r w:rsidRPr="00A062A5">
        <w:rPr>
          <w:rFonts w:ascii="Times New Roman" w:hAnsi="Times New Roman" w:cs="Times New Roman"/>
          <w:b w:val="0"/>
          <w:i/>
          <w:sz w:val="23"/>
          <w:szCs w:val="23"/>
          <w:lang w:eastAsia="es-CR"/>
        </w:rPr>
        <w:t>Ota</w:t>
      </w:r>
      <w:r w:rsidRPr="00A062A5">
        <w:rPr>
          <w:rFonts w:ascii="Times New Roman" w:hAnsi="Times New Roman" w:cs="Times New Roman"/>
          <w:b w:val="0"/>
          <w:i/>
          <w:iCs/>
          <w:sz w:val="23"/>
          <w:szCs w:val="23"/>
          <w:lang w:eastAsia="es-CR"/>
        </w:rPr>
        <w:t>kus</w:t>
      </w:r>
      <w:proofErr w:type="spellEnd"/>
      <w:r w:rsidRPr="00A062A5">
        <w:rPr>
          <w:rFonts w:ascii="Times New Roman" w:hAnsi="Times New Roman" w:cs="Times New Roman"/>
          <w:b w:val="0"/>
          <w:i/>
          <w:iCs/>
          <w:sz w:val="23"/>
          <w:szCs w:val="23"/>
          <w:lang w:eastAsia="es-CR"/>
        </w:rPr>
        <w:t xml:space="preserve">: </w:t>
      </w:r>
      <w:r w:rsidRPr="00A062A5">
        <w:rPr>
          <w:rFonts w:ascii="Times New Roman" w:hAnsi="Times New Roman" w:cs="Times New Roman"/>
          <w:b w:val="0"/>
          <w:sz w:val="23"/>
          <w:szCs w:val="23"/>
          <w:lang w:eastAsia="es-CR"/>
        </w:rPr>
        <w:t xml:space="preserve">A pesar de poder adquirir otros significados dentro de la ideología japonesa, debido a su complejidad idiomática, los </w:t>
      </w:r>
      <w:proofErr w:type="spellStart"/>
      <w:r w:rsidRPr="00A062A5">
        <w:rPr>
          <w:rFonts w:ascii="Times New Roman" w:hAnsi="Times New Roman" w:cs="Times New Roman"/>
          <w:b w:val="0"/>
          <w:sz w:val="23"/>
          <w:szCs w:val="23"/>
          <w:lang w:eastAsia="es-CR"/>
        </w:rPr>
        <w:t>Otakus</w:t>
      </w:r>
      <w:proofErr w:type="spellEnd"/>
      <w:r w:rsidRPr="00A062A5">
        <w:rPr>
          <w:rFonts w:ascii="Times New Roman" w:hAnsi="Times New Roman" w:cs="Times New Roman"/>
          <w:b w:val="0"/>
          <w:sz w:val="23"/>
          <w:szCs w:val="23"/>
          <w:lang w:eastAsia="es-CR"/>
        </w:rPr>
        <w:t xml:space="preserve"> en la actualidad, son, a simples rasgos, fanáticos </w:t>
      </w:r>
      <w:r w:rsidRPr="00A062A5">
        <w:rPr>
          <w:rFonts w:ascii="Times New Roman" w:hAnsi="Times New Roman" w:cs="Times New Roman"/>
          <w:b w:val="0"/>
          <w:i/>
          <w:sz w:val="23"/>
          <w:szCs w:val="23"/>
          <w:lang w:eastAsia="es-CR"/>
        </w:rPr>
        <w:t xml:space="preserve">in </w:t>
      </w:r>
      <w:proofErr w:type="spellStart"/>
      <w:r w:rsidRPr="00A062A5">
        <w:rPr>
          <w:rFonts w:ascii="Times New Roman" w:hAnsi="Times New Roman" w:cs="Times New Roman"/>
          <w:b w:val="0"/>
          <w:i/>
          <w:sz w:val="23"/>
          <w:szCs w:val="23"/>
          <w:lang w:eastAsia="es-CR"/>
        </w:rPr>
        <w:t>extremi</w:t>
      </w:r>
      <w:proofErr w:type="spellEnd"/>
      <w:r w:rsidRPr="00A062A5">
        <w:rPr>
          <w:rFonts w:ascii="Times New Roman" w:hAnsi="Times New Roman" w:cs="Times New Roman"/>
          <w:b w:val="0"/>
          <w:i/>
          <w:sz w:val="23"/>
          <w:szCs w:val="23"/>
          <w:lang w:eastAsia="es-CR"/>
        </w:rPr>
        <w:t xml:space="preserve"> </w:t>
      </w:r>
      <w:r w:rsidRPr="00A062A5">
        <w:rPr>
          <w:rFonts w:ascii="Times New Roman" w:hAnsi="Times New Roman" w:cs="Times New Roman"/>
          <w:b w:val="0"/>
          <w:sz w:val="23"/>
          <w:szCs w:val="23"/>
          <w:lang w:eastAsia="es-CR"/>
        </w:rPr>
        <w:t xml:space="preserve">del manga y la animación japonesa. </w:t>
      </w:r>
      <w:proofErr w:type="spellStart"/>
      <w:r w:rsidRPr="00A062A5">
        <w:rPr>
          <w:rFonts w:ascii="Times New Roman" w:hAnsi="Times New Roman" w:cs="Times New Roman"/>
          <w:b w:val="0"/>
          <w:sz w:val="23"/>
          <w:szCs w:val="23"/>
          <w:lang w:eastAsia="es-CR"/>
        </w:rPr>
        <w:t>Ha</w:t>
      </w:r>
      <w:proofErr w:type="spellEnd"/>
      <w:r w:rsidRPr="00A062A5">
        <w:rPr>
          <w:rFonts w:ascii="Times New Roman" w:hAnsi="Times New Roman" w:cs="Times New Roman"/>
          <w:b w:val="0"/>
          <w:sz w:val="23"/>
          <w:szCs w:val="23"/>
          <w:lang w:eastAsia="es-CR"/>
        </w:rPr>
        <w:t xml:space="preserve"> pesar de su existencia en Costa Rica desde los años 80´s, su punto máximo de expansión se ha dado en los últimos años con el establecimiento de convecciones, agrupando una cultura que por años se caracterizo por ser solitar</w:t>
      </w:r>
      <w:r w:rsidRPr="00F07C24">
        <w:rPr>
          <w:rFonts w:ascii="Times New Roman" w:hAnsi="Times New Roman" w:cs="Times New Roman"/>
          <w:sz w:val="23"/>
          <w:szCs w:val="23"/>
          <w:lang w:eastAsia="es-CR"/>
        </w:rPr>
        <w:t>ia.</w:t>
      </w:r>
    </w:p>
    <w:p w:rsidR="00A062A5" w:rsidRDefault="00A062A5" w:rsidP="00A062A5">
      <w:pPr>
        <w:spacing w:after="0" w:line="240" w:lineRule="auto"/>
        <w:jc w:val="both"/>
        <w:rPr>
          <w:rFonts w:ascii="Times New Roman" w:eastAsia="Times New Roman" w:hAnsi="Times New Roman" w:cs="Times New Roman"/>
          <w:sz w:val="23"/>
          <w:szCs w:val="23"/>
          <w:lang w:eastAsia="es-CR"/>
        </w:rPr>
      </w:pPr>
    </w:p>
    <w:p w:rsidR="006A475B" w:rsidRPr="00384508" w:rsidRDefault="00A062A5" w:rsidP="00A062A5">
      <w:pPr>
        <w:spacing w:after="0" w:line="240" w:lineRule="auto"/>
        <w:jc w:val="both"/>
        <w:rPr>
          <w:rFonts w:ascii="Times New Roman" w:eastAsia="Times New Roman" w:hAnsi="Times New Roman" w:cs="Times New Roman"/>
        </w:rPr>
      </w:pPr>
      <w:r w:rsidRPr="00F07C24">
        <w:rPr>
          <w:rFonts w:ascii="Times New Roman" w:eastAsia="Times New Roman" w:hAnsi="Times New Roman" w:cs="Times New Roman"/>
          <w:sz w:val="23"/>
          <w:szCs w:val="23"/>
          <w:lang w:eastAsia="es-CR"/>
        </w:rPr>
        <w:t>Es importante aclarar que cada una de las diferentes ramificaciones culturales, aunque poseen ciertas características entre ellas, son tan distintas las unas de las otras como lo son el día y la noche.</w:t>
      </w:r>
    </w:p>
    <w:p w:rsidR="006A475B" w:rsidRDefault="006A475B" w:rsidP="006A475B">
      <w:pPr>
        <w:jc w:val="both"/>
        <w:rPr>
          <w:rFonts w:ascii="Times New Roman" w:hAnsi="Times New Roman" w:cs="Times New Roman"/>
        </w:rPr>
      </w:pPr>
    </w:p>
    <w:p w:rsidR="00ED365D" w:rsidRDefault="00ED365D" w:rsidP="006A475B">
      <w:pPr>
        <w:jc w:val="both"/>
        <w:rPr>
          <w:rFonts w:ascii="Times New Roman" w:hAnsi="Times New Roman" w:cs="Times New Roman"/>
        </w:rPr>
      </w:pPr>
      <w:r>
        <w:rPr>
          <w:rFonts w:ascii="Times New Roman" w:hAnsi="Times New Roman" w:cs="Times New Roman"/>
        </w:rPr>
        <w:t>Se pueden colocar otras Tribus y se sugiere colocar imágenes para que ilustren mejor lo que se quiere comunicar.</w:t>
      </w:r>
    </w:p>
    <w:p w:rsidR="00A062A5" w:rsidRDefault="00A062A5" w:rsidP="00ED365D">
      <w:pPr>
        <w:jc w:val="both"/>
        <w:rPr>
          <w:rFonts w:ascii="Times New Roman" w:hAnsi="Times New Roman" w:cs="Times New Roman"/>
        </w:rPr>
      </w:pPr>
      <w:r>
        <w:rPr>
          <w:rFonts w:ascii="Times New Roman" w:hAnsi="Times New Roman" w:cs="Times New Roman"/>
          <w:noProof/>
          <w:lang w:eastAsia="es-CR"/>
        </w:rPr>
        <w:drawing>
          <wp:anchor distT="0" distB="0" distL="114300" distR="114300" simplePos="0" relativeHeight="251661312" behindDoc="0" locked="0" layoutInCell="1" allowOverlap="1">
            <wp:simplePos x="0" y="0"/>
            <wp:positionH relativeFrom="column">
              <wp:posOffset>2404745</wp:posOffset>
            </wp:positionH>
            <wp:positionV relativeFrom="paragraph">
              <wp:posOffset>1270</wp:posOffset>
            </wp:positionV>
            <wp:extent cx="2009140" cy="3279140"/>
            <wp:effectExtent l="19050" t="0" r="0" b="0"/>
            <wp:wrapNone/>
            <wp:docPr id="2" name="Imagen 2" descr="D:\Diplomado de PV Enero 2009\01 Realidad Juvenil en CA (Enero 12-14) P Vìctor\tribus urbanas\skin_archivos\skin007.jpg"/>
            <wp:cNvGraphicFramePr/>
            <a:graphic xmlns:a="http://schemas.openxmlformats.org/drawingml/2006/main">
              <a:graphicData uri="http://schemas.openxmlformats.org/drawingml/2006/picture">
                <pic:pic xmlns:pic="http://schemas.openxmlformats.org/drawingml/2006/picture">
                  <pic:nvPicPr>
                    <pic:cNvPr id="2050" name="Picture 2" descr="D:\Diplomado de PV Enero 2009\01 Realidad Juvenil en CA (Enero 12-14) P Vìctor\tribus urbanas\skin_archivos\skin007.jpg"/>
                    <pic:cNvPicPr>
                      <a:picLocks noChangeAspect="1" noChangeArrowheads="1"/>
                    </pic:cNvPicPr>
                  </pic:nvPicPr>
                  <pic:blipFill>
                    <a:blip r:embed="rId8" cstate="print"/>
                    <a:srcRect/>
                    <a:stretch>
                      <a:fillRect/>
                    </a:stretch>
                  </pic:blipFill>
                  <pic:spPr bwMode="auto">
                    <a:xfrm>
                      <a:off x="0" y="0"/>
                      <a:ext cx="2009140" cy="3279140"/>
                    </a:xfrm>
                    <a:prstGeom prst="rect">
                      <a:avLst/>
                    </a:prstGeom>
                    <a:noFill/>
                  </pic:spPr>
                </pic:pic>
              </a:graphicData>
            </a:graphic>
          </wp:anchor>
        </w:drawing>
      </w:r>
      <w:r>
        <w:rPr>
          <w:rFonts w:ascii="Times New Roman" w:hAnsi="Times New Roman" w:cs="Times New Roman"/>
          <w:noProof/>
          <w:lang w:eastAsia="es-CR"/>
        </w:rPr>
        <w:drawing>
          <wp:anchor distT="0" distB="0" distL="114300" distR="114300" simplePos="0" relativeHeight="251662336" behindDoc="0" locked="0" layoutInCell="1" allowOverlap="1">
            <wp:simplePos x="0" y="0"/>
            <wp:positionH relativeFrom="column">
              <wp:posOffset>4705985</wp:posOffset>
            </wp:positionH>
            <wp:positionV relativeFrom="paragraph">
              <wp:posOffset>222250</wp:posOffset>
            </wp:positionV>
            <wp:extent cx="1674495" cy="2427605"/>
            <wp:effectExtent l="19050" t="0" r="1905" b="0"/>
            <wp:wrapNone/>
            <wp:docPr id="3" name="Imagen 3" descr="D:\Diplomado de PV Enero 2009\01 Realidad Juvenil en CA (Enero 12-14) P Vìctor\tribus urbanas\hippies_archivos\hippie.jpg"/>
            <wp:cNvGraphicFramePr/>
            <a:graphic xmlns:a="http://schemas.openxmlformats.org/drawingml/2006/main">
              <a:graphicData uri="http://schemas.openxmlformats.org/drawingml/2006/picture">
                <pic:pic xmlns:pic="http://schemas.openxmlformats.org/drawingml/2006/picture">
                  <pic:nvPicPr>
                    <pic:cNvPr id="3074" name="Picture 2" descr="D:\Diplomado de PV Enero 2009\01 Realidad Juvenil en CA (Enero 12-14) P Vìctor\tribus urbanas\hippies_archivos\hippie.jpg"/>
                    <pic:cNvPicPr>
                      <a:picLocks noChangeAspect="1" noChangeArrowheads="1"/>
                    </pic:cNvPicPr>
                  </pic:nvPicPr>
                  <pic:blipFill>
                    <a:blip r:embed="rId9" cstate="print"/>
                    <a:srcRect/>
                    <a:stretch>
                      <a:fillRect/>
                    </a:stretch>
                  </pic:blipFill>
                  <pic:spPr bwMode="auto">
                    <a:xfrm>
                      <a:off x="0" y="0"/>
                      <a:ext cx="1674495" cy="2427605"/>
                    </a:xfrm>
                    <a:prstGeom prst="rect">
                      <a:avLst/>
                    </a:prstGeom>
                    <a:noFill/>
                  </pic:spPr>
                </pic:pic>
              </a:graphicData>
            </a:graphic>
          </wp:anchor>
        </w:drawing>
      </w:r>
      <w:r>
        <w:rPr>
          <w:rFonts w:ascii="Times New Roman" w:hAnsi="Times New Roman" w:cs="Times New Roman"/>
          <w:noProof/>
          <w:lang w:eastAsia="es-CR"/>
        </w:rPr>
        <w:drawing>
          <wp:anchor distT="0" distB="0" distL="114300" distR="114300" simplePos="0" relativeHeight="251660288" behindDoc="0" locked="0" layoutInCell="1" allowOverlap="1">
            <wp:simplePos x="0" y="0"/>
            <wp:positionH relativeFrom="column">
              <wp:posOffset>24130</wp:posOffset>
            </wp:positionH>
            <wp:positionV relativeFrom="paragraph">
              <wp:posOffset>95885</wp:posOffset>
            </wp:positionV>
            <wp:extent cx="2235200" cy="3279140"/>
            <wp:effectExtent l="19050" t="0" r="0" b="0"/>
            <wp:wrapNone/>
            <wp:docPr id="1" name="Imagen 1" descr="D:\Diplomado de PV Enero 2009\01 Realidad Juvenil en CA (Enero 12-14) P Vìctor\tribus urbanas\goticos_archivos\gotico1.jpg"/>
            <wp:cNvGraphicFramePr/>
            <a:graphic xmlns:a="http://schemas.openxmlformats.org/drawingml/2006/main">
              <a:graphicData uri="http://schemas.openxmlformats.org/drawingml/2006/picture">
                <pic:pic xmlns:pic="http://schemas.openxmlformats.org/drawingml/2006/picture">
                  <pic:nvPicPr>
                    <pic:cNvPr id="4" name="Picture 2" descr="D:\Diplomado de PV Enero 2009\01 Realidad Juvenil en CA (Enero 12-14) P Vìctor\tribus urbanas\goticos_archivos\gotico1.jpg"/>
                    <pic:cNvPicPr>
                      <a:picLocks noChangeAspect="1" noChangeArrowheads="1"/>
                    </pic:cNvPicPr>
                  </pic:nvPicPr>
                  <pic:blipFill>
                    <a:blip r:embed="rId10" cstate="print"/>
                    <a:srcRect/>
                    <a:stretch>
                      <a:fillRect/>
                    </a:stretch>
                  </pic:blipFill>
                  <pic:spPr bwMode="auto">
                    <a:xfrm>
                      <a:off x="0" y="0"/>
                      <a:ext cx="2235200" cy="3279140"/>
                    </a:xfrm>
                    <a:prstGeom prst="rect">
                      <a:avLst/>
                    </a:prstGeom>
                    <a:noFill/>
                  </pic:spPr>
                </pic:pic>
              </a:graphicData>
            </a:graphic>
          </wp:anchor>
        </w:drawing>
      </w:r>
    </w:p>
    <w:p w:rsidR="00A062A5" w:rsidRDefault="00A062A5" w:rsidP="00ED365D">
      <w:pPr>
        <w:jc w:val="both"/>
        <w:rPr>
          <w:rFonts w:ascii="Times New Roman" w:hAnsi="Times New Roman" w:cs="Times New Roman"/>
        </w:rPr>
      </w:pPr>
    </w:p>
    <w:p w:rsidR="00A062A5" w:rsidRPr="00ED365D" w:rsidRDefault="00A062A5" w:rsidP="00ED365D">
      <w:pPr>
        <w:jc w:val="both"/>
        <w:rPr>
          <w:rFonts w:ascii="Times New Roman" w:hAnsi="Times New Roman" w:cs="Times New Roman"/>
        </w:rPr>
      </w:pPr>
    </w:p>
    <w:p w:rsidR="00A062A5" w:rsidRDefault="00A062A5" w:rsidP="00A062A5">
      <w:pPr>
        <w:jc w:val="both"/>
        <w:rPr>
          <w:rFonts w:ascii="Times New Roman" w:hAnsi="Times New Roman" w:cs="Times New Roman"/>
          <w:b/>
          <w:bCs/>
          <w:lang w:val="es-MX"/>
        </w:rPr>
      </w:pPr>
    </w:p>
    <w:p w:rsidR="00A062A5" w:rsidRDefault="00A062A5" w:rsidP="00A062A5">
      <w:pPr>
        <w:jc w:val="both"/>
        <w:rPr>
          <w:rFonts w:ascii="Times New Roman" w:hAnsi="Times New Roman" w:cs="Times New Roman"/>
          <w:b/>
          <w:bCs/>
          <w:lang w:val="es-MX"/>
        </w:rPr>
      </w:pPr>
    </w:p>
    <w:p w:rsidR="00A062A5" w:rsidRDefault="00A062A5" w:rsidP="006A475B">
      <w:pPr>
        <w:jc w:val="both"/>
        <w:rPr>
          <w:rFonts w:ascii="Times New Roman" w:hAnsi="Times New Roman" w:cs="Times New Roman"/>
        </w:rPr>
      </w:pPr>
    </w:p>
    <w:p w:rsidR="00A062A5" w:rsidRDefault="00A062A5" w:rsidP="006A475B">
      <w:pPr>
        <w:jc w:val="both"/>
        <w:rPr>
          <w:rFonts w:ascii="Times New Roman" w:hAnsi="Times New Roman" w:cs="Times New Roman"/>
        </w:rPr>
      </w:pPr>
    </w:p>
    <w:p w:rsidR="00A062A5" w:rsidRDefault="00A062A5" w:rsidP="006A475B">
      <w:pPr>
        <w:jc w:val="both"/>
        <w:rPr>
          <w:rFonts w:ascii="Times New Roman" w:hAnsi="Times New Roman" w:cs="Times New Roman"/>
        </w:rPr>
      </w:pPr>
    </w:p>
    <w:p w:rsidR="00A062A5" w:rsidRDefault="00A062A5" w:rsidP="006A475B">
      <w:pPr>
        <w:jc w:val="both"/>
        <w:rPr>
          <w:rFonts w:ascii="Times New Roman" w:hAnsi="Times New Roman" w:cs="Times New Roman"/>
        </w:rPr>
      </w:pPr>
    </w:p>
    <w:p w:rsidR="00A062A5" w:rsidRDefault="00A062A5" w:rsidP="006A475B">
      <w:pPr>
        <w:jc w:val="both"/>
        <w:rPr>
          <w:rFonts w:ascii="Times New Roman" w:hAnsi="Times New Roman" w:cs="Times New Roman"/>
        </w:rPr>
      </w:pPr>
    </w:p>
    <w:p w:rsidR="00A062A5" w:rsidRDefault="00A062A5" w:rsidP="006A475B">
      <w:pPr>
        <w:jc w:val="both"/>
        <w:rPr>
          <w:rFonts w:ascii="Times New Roman" w:hAnsi="Times New Roman" w:cs="Times New Roman"/>
        </w:rPr>
      </w:pPr>
    </w:p>
    <w:p w:rsidR="00A66208" w:rsidRDefault="00A66208" w:rsidP="006A475B">
      <w:pPr>
        <w:jc w:val="both"/>
        <w:rPr>
          <w:rFonts w:ascii="Times New Roman" w:hAnsi="Times New Roman" w:cs="Times New Roman"/>
        </w:rPr>
      </w:pPr>
    </w:p>
    <w:p w:rsidR="00A66208" w:rsidRDefault="00A66208" w:rsidP="006A475B">
      <w:pPr>
        <w:jc w:val="both"/>
        <w:rPr>
          <w:rFonts w:ascii="Times New Roman" w:hAnsi="Times New Roman" w:cs="Times New Roman"/>
        </w:rPr>
      </w:pPr>
    </w:p>
    <w:p w:rsidR="00A66208" w:rsidRDefault="00A66208" w:rsidP="006A475B">
      <w:pPr>
        <w:jc w:val="both"/>
        <w:rPr>
          <w:rFonts w:ascii="Times New Roman" w:hAnsi="Times New Roman" w:cs="Times New Roman"/>
        </w:rPr>
      </w:pPr>
    </w:p>
    <w:p w:rsidR="00A062A5" w:rsidRDefault="00A062A5" w:rsidP="006A475B">
      <w:pPr>
        <w:jc w:val="both"/>
        <w:rPr>
          <w:rFonts w:ascii="Times New Roman" w:hAnsi="Times New Roman" w:cs="Times New Roman"/>
        </w:rPr>
      </w:pPr>
    </w:p>
    <w:p w:rsidR="006A475B" w:rsidRPr="00B56AD5" w:rsidRDefault="006A475B" w:rsidP="006A475B">
      <w:pPr>
        <w:jc w:val="both"/>
        <w:rPr>
          <w:rFonts w:ascii="Times New Roman" w:hAnsi="Times New Roman" w:cs="Times New Roman"/>
          <w:b/>
        </w:rPr>
      </w:pPr>
      <w:r w:rsidRPr="00B56AD5">
        <w:rPr>
          <w:rFonts w:ascii="Times New Roman" w:hAnsi="Times New Roman" w:cs="Times New Roman"/>
          <w:b/>
        </w:rPr>
        <w:lastRenderedPageBreak/>
        <w:t>C. Características de las culturas juveniles, sus debilidades y fortalezas frente a la fe</w:t>
      </w:r>
    </w:p>
    <w:p w:rsidR="006A475B" w:rsidRPr="00384508" w:rsidRDefault="006A475B" w:rsidP="006A475B">
      <w:pPr>
        <w:pBdr>
          <w:top w:val="single" w:sz="4" w:space="1" w:color="auto"/>
          <w:left w:val="single" w:sz="4" w:space="4" w:color="auto"/>
          <w:bottom w:val="single" w:sz="4" w:space="1" w:color="auto"/>
          <w:right w:val="single" w:sz="4" w:space="4" w:color="auto"/>
        </w:pBdr>
        <w:ind w:right="20"/>
        <w:jc w:val="both"/>
        <w:rPr>
          <w:rFonts w:ascii="Times New Roman" w:eastAsia="Garamond" w:hAnsi="Times New Roman" w:cs="Times New Roman"/>
          <w:i/>
        </w:rPr>
      </w:pPr>
      <w:r w:rsidRPr="00384508">
        <w:rPr>
          <w:rFonts w:ascii="Times New Roman" w:eastAsia="Garamond" w:hAnsi="Times New Roman" w:cs="Times New Roman"/>
          <w:i/>
        </w:rPr>
        <w:t>Con una silueta humana, hacer una síntesis del contenido y así poder conceptualizar las características.</w:t>
      </w:r>
    </w:p>
    <w:p w:rsidR="006A475B" w:rsidRPr="00384508" w:rsidRDefault="006A475B" w:rsidP="00A062A5">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A pesar del riesgo de toda generalización, diversos estudios coinciden en reconocer ciertos rasgos comunes en las diversas sub-culturas juveniles del mundo globalizado de la ciudad, con alguna casi imperceptible mayor incidencia en las zonas residenciales que en el suburbio.</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rPr>
          <w:rFonts w:ascii="Times New Roman" w:eastAsia="Garamond" w:hAnsi="Times New Roman" w:cs="Times New Roman"/>
          <w:b/>
        </w:rPr>
      </w:pPr>
      <w:r w:rsidRPr="00384508">
        <w:rPr>
          <w:rFonts w:ascii="Times New Roman" w:eastAsia="Garamond" w:hAnsi="Times New Roman" w:cs="Times New Roman"/>
          <w:b/>
        </w:rPr>
        <w:t>Acercándonos a las ‘culturas juveniles’</w:t>
      </w:r>
    </w:p>
    <w:p w:rsidR="006A475B" w:rsidRPr="005E39EE" w:rsidRDefault="006A475B" w:rsidP="00A062A5">
      <w:pPr>
        <w:spacing w:after="0" w:line="240" w:lineRule="auto"/>
        <w:rPr>
          <w:rFonts w:ascii="Times New Roman" w:eastAsia="Times New Roman" w:hAnsi="Times New Roman" w:cs="Times New Roman"/>
          <w:sz w:val="18"/>
        </w:rPr>
      </w:pPr>
    </w:p>
    <w:p w:rsidR="006A475B" w:rsidRPr="00384508" w:rsidRDefault="00DA4740" w:rsidP="00A062A5">
      <w:pPr>
        <w:spacing w:after="0" w:line="240" w:lineRule="auto"/>
        <w:ind w:right="20"/>
        <w:jc w:val="both"/>
        <w:rPr>
          <w:rFonts w:ascii="Times New Roman" w:eastAsia="Garamond" w:hAnsi="Times New Roman" w:cs="Times New Roman"/>
        </w:rPr>
      </w:pPr>
      <w:r>
        <w:rPr>
          <w:rFonts w:ascii="Times New Roman" w:eastAsia="Garamond" w:hAnsi="Times New Roman" w:cs="Times New Roman"/>
        </w:rPr>
        <w:t>Nos</w:t>
      </w:r>
      <w:r w:rsidR="006A475B" w:rsidRPr="00384508">
        <w:rPr>
          <w:rFonts w:ascii="Times New Roman" w:eastAsia="Garamond" w:hAnsi="Times New Roman" w:cs="Times New Roman"/>
        </w:rPr>
        <w:t xml:space="preserve"> asomarnos a la realidad juvenil de quienes hoy pueden ser llamados a crear el nuevo orden del mañana. Soñadores de utopías, actores del futuro, </w:t>
      </w:r>
      <w:r w:rsidR="006A475B" w:rsidRPr="00384508">
        <w:rPr>
          <w:rFonts w:ascii="Times New Roman" w:eastAsia="Garamond" w:hAnsi="Times New Roman" w:cs="Times New Roman"/>
          <w:i/>
        </w:rPr>
        <w:t>los jóvenes</w:t>
      </w:r>
      <w:r w:rsidR="006A475B" w:rsidRPr="00384508">
        <w:rPr>
          <w:rFonts w:ascii="Times New Roman" w:eastAsia="Garamond" w:hAnsi="Times New Roman" w:cs="Times New Roman"/>
        </w:rPr>
        <w:t xml:space="preserve"> no existen</w:t>
      </w:r>
      <w:r>
        <w:rPr>
          <w:rFonts w:ascii="Times New Roman" w:eastAsia="Garamond" w:hAnsi="Times New Roman" w:cs="Times New Roman"/>
        </w:rPr>
        <w:t>, dicen algunos; s</w:t>
      </w:r>
      <w:r w:rsidR="006A475B" w:rsidRPr="00384508">
        <w:rPr>
          <w:rFonts w:ascii="Times New Roman" w:eastAsia="Garamond" w:hAnsi="Times New Roman" w:cs="Times New Roman"/>
        </w:rPr>
        <w:t xml:space="preserve">ostenerlo nos llevaría a simplismos. No se puede decir: </w:t>
      </w:r>
      <w:r w:rsidR="006A475B" w:rsidRPr="00384508">
        <w:rPr>
          <w:rFonts w:ascii="Times New Roman" w:eastAsia="Garamond" w:hAnsi="Times New Roman" w:cs="Times New Roman"/>
          <w:i/>
        </w:rPr>
        <w:t>Los jóvenes son...</w:t>
      </w:r>
      <w:r w:rsidR="006A475B" w:rsidRPr="00384508">
        <w:rPr>
          <w:rFonts w:ascii="Times New Roman" w:eastAsia="Garamond" w:hAnsi="Times New Roman" w:cs="Times New Roman"/>
        </w:rPr>
        <w:t xml:space="preserve"> En los diversos rincones del planeta y en los diversos momentos de la historia reciente, sólo existen </w:t>
      </w:r>
      <w:r w:rsidR="006A475B" w:rsidRPr="00384508">
        <w:rPr>
          <w:rFonts w:ascii="Times New Roman" w:eastAsia="Garamond" w:hAnsi="Times New Roman" w:cs="Times New Roman"/>
          <w:i/>
        </w:rPr>
        <w:t>culturas juveniles</w:t>
      </w:r>
      <w:r w:rsidR="006A475B" w:rsidRPr="00384508">
        <w:rPr>
          <w:rFonts w:ascii="Times New Roman" w:eastAsia="Garamond" w:hAnsi="Times New Roman" w:cs="Times New Roman"/>
        </w:rPr>
        <w:t xml:space="preserve"> relativamente reconocibles: la cultura juvenil de tal grupo indígena o de tal ambiente citadino, tal </w:t>
      </w:r>
      <w:r w:rsidR="006A475B" w:rsidRPr="00384508">
        <w:rPr>
          <w:rFonts w:ascii="Times New Roman" w:eastAsia="Garamond" w:hAnsi="Times New Roman" w:cs="Times New Roman"/>
          <w:i/>
        </w:rPr>
        <w:t>tribu urbana,</w:t>
      </w:r>
      <w:r w:rsidR="006A475B" w:rsidRPr="00384508">
        <w:rPr>
          <w:rFonts w:ascii="Times New Roman" w:eastAsia="Garamond" w:hAnsi="Times New Roman" w:cs="Times New Roman"/>
        </w:rPr>
        <w:t xml:space="preserve"> las culturas juveniles de tal década...</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 xml:space="preserve">En nuestro caso, vamos a centrarnos de un modo casi exclusivo en la juventud receptora de lo posmoderno en el contexto de un mundo cada día más globalizado. </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jc w:val="both"/>
        <w:rPr>
          <w:rFonts w:ascii="Times New Roman" w:eastAsia="Garamond" w:hAnsi="Times New Roman" w:cs="Times New Roman"/>
        </w:rPr>
      </w:pPr>
      <w:r w:rsidRPr="00384508">
        <w:rPr>
          <w:rFonts w:ascii="Times New Roman" w:eastAsia="Garamond" w:hAnsi="Times New Roman" w:cs="Times New Roman"/>
        </w:rPr>
        <w:t xml:space="preserve">Nuestra pastoral, la pastoral juvenil urbana y suburbana, ¿está adaptada a los jóvenes hoy? Vamos a contemplar su mundo para intentar </w:t>
      </w:r>
      <w:r w:rsidRPr="00384508">
        <w:rPr>
          <w:rFonts w:ascii="Times New Roman" w:eastAsia="Garamond" w:hAnsi="Times New Roman" w:cs="Times New Roman"/>
          <w:i/>
        </w:rPr>
        <w:t>ponernos en su lugar</w:t>
      </w:r>
      <w:r w:rsidRPr="00384508">
        <w:rPr>
          <w:rFonts w:ascii="Times New Roman" w:eastAsia="Garamond" w:hAnsi="Times New Roman" w:cs="Times New Roman"/>
        </w:rPr>
        <w:t xml:space="preserve">. Entendamos por </w:t>
      </w:r>
      <w:r w:rsidRPr="00384508">
        <w:rPr>
          <w:rFonts w:ascii="Times New Roman" w:eastAsia="Garamond" w:hAnsi="Times New Roman" w:cs="Times New Roman"/>
          <w:i/>
        </w:rPr>
        <w:t>cultura juvenil</w:t>
      </w:r>
      <w:r w:rsidRPr="00384508">
        <w:rPr>
          <w:rFonts w:ascii="Times New Roman" w:eastAsia="Garamond" w:hAnsi="Times New Roman" w:cs="Times New Roman"/>
        </w:rPr>
        <w:t xml:space="preserve"> la identidad de un grupo de jóvenes vinculados por una serie de factores comunes:</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E474EF">
      <w:pPr>
        <w:numPr>
          <w:ilvl w:val="0"/>
          <w:numId w:val="19"/>
        </w:numPr>
        <w:tabs>
          <w:tab w:val="left" w:pos="426"/>
        </w:tabs>
        <w:spacing w:after="0" w:line="240" w:lineRule="auto"/>
        <w:ind w:left="426" w:right="20" w:hanging="284"/>
        <w:jc w:val="both"/>
        <w:rPr>
          <w:rFonts w:ascii="Times New Roman" w:eastAsia="Wingdings" w:hAnsi="Times New Roman" w:cs="Times New Roman"/>
          <w:vertAlign w:val="superscript"/>
        </w:rPr>
      </w:pPr>
      <w:r w:rsidRPr="00384508">
        <w:rPr>
          <w:rFonts w:ascii="Times New Roman" w:eastAsia="Garamond" w:hAnsi="Times New Roman" w:cs="Times New Roman"/>
          <w:i/>
        </w:rPr>
        <w:t xml:space="preserve">La generación: </w:t>
      </w:r>
      <w:r w:rsidRPr="00384508">
        <w:rPr>
          <w:rFonts w:ascii="Times New Roman" w:eastAsia="Garamond" w:hAnsi="Times New Roman" w:cs="Times New Roman"/>
        </w:rPr>
        <w:t xml:space="preserve">una misma etapa reciente y </w:t>
      </w:r>
      <w:proofErr w:type="spellStart"/>
      <w:r w:rsidRPr="00384508">
        <w:rPr>
          <w:rFonts w:ascii="Times New Roman" w:eastAsia="Garamond" w:hAnsi="Times New Roman" w:cs="Times New Roman"/>
        </w:rPr>
        <w:t>marcante</w:t>
      </w:r>
      <w:proofErr w:type="spellEnd"/>
      <w:r w:rsidRPr="00384508">
        <w:rPr>
          <w:rFonts w:ascii="Times New Roman" w:eastAsia="Garamond" w:hAnsi="Times New Roman" w:cs="Times New Roman"/>
        </w:rPr>
        <w:t>: una edad, un curso, una experiencia vi-vida juntos.</w:t>
      </w:r>
    </w:p>
    <w:p w:rsidR="006A475B" w:rsidRPr="005E39EE" w:rsidRDefault="006A475B" w:rsidP="00E474EF">
      <w:pPr>
        <w:tabs>
          <w:tab w:val="left" w:pos="426"/>
        </w:tabs>
        <w:spacing w:after="0" w:line="240" w:lineRule="auto"/>
        <w:ind w:left="426" w:hanging="284"/>
        <w:rPr>
          <w:rFonts w:ascii="Times New Roman" w:eastAsia="Wingdings" w:hAnsi="Times New Roman" w:cs="Times New Roman"/>
          <w:sz w:val="16"/>
          <w:vertAlign w:val="superscript"/>
        </w:rPr>
      </w:pPr>
    </w:p>
    <w:p w:rsidR="006A475B" w:rsidRPr="00384508" w:rsidRDefault="006A475B" w:rsidP="00E474EF">
      <w:pPr>
        <w:numPr>
          <w:ilvl w:val="0"/>
          <w:numId w:val="19"/>
        </w:numPr>
        <w:tabs>
          <w:tab w:val="left" w:pos="426"/>
        </w:tabs>
        <w:spacing w:after="0" w:line="240" w:lineRule="auto"/>
        <w:ind w:left="426" w:hanging="284"/>
        <w:jc w:val="both"/>
        <w:rPr>
          <w:rFonts w:ascii="Times New Roman" w:eastAsia="Wingdings" w:hAnsi="Times New Roman" w:cs="Times New Roman"/>
          <w:vertAlign w:val="superscript"/>
        </w:rPr>
      </w:pPr>
      <w:r w:rsidRPr="00384508">
        <w:rPr>
          <w:rFonts w:ascii="Times New Roman" w:eastAsia="Garamond" w:hAnsi="Times New Roman" w:cs="Times New Roman"/>
          <w:i/>
        </w:rPr>
        <w:t xml:space="preserve">La clase social: </w:t>
      </w:r>
      <w:r w:rsidRPr="00384508">
        <w:rPr>
          <w:rFonts w:ascii="Times New Roman" w:eastAsia="Garamond" w:hAnsi="Times New Roman" w:cs="Times New Roman"/>
        </w:rPr>
        <w:t>niveles similares de oportunidades, de posibilidad de gasto, de permisos, etc.</w:t>
      </w:r>
    </w:p>
    <w:p w:rsidR="006A475B" w:rsidRPr="00384508" w:rsidRDefault="006A475B" w:rsidP="00E474EF">
      <w:pPr>
        <w:tabs>
          <w:tab w:val="left" w:pos="426"/>
        </w:tabs>
        <w:spacing w:after="0" w:line="240" w:lineRule="auto"/>
        <w:ind w:left="426" w:hanging="284"/>
        <w:rPr>
          <w:rFonts w:ascii="Times New Roman" w:eastAsia="Wingdings" w:hAnsi="Times New Roman" w:cs="Times New Roman"/>
          <w:vertAlign w:val="superscript"/>
        </w:rPr>
      </w:pPr>
    </w:p>
    <w:p w:rsidR="006A475B" w:rsidRPr="00384508" w:rsidRDefault="006A475B" w:rsidP="00E474EF">
      <w:pPr>
        <w:numPr>
          <w:ilvl w:val="0"/>
          <w:numId w:val="19"/>
        </w:numPr>
        <w:tabs>
          <w:tab w:val="left" w:pos="426"/>
        </w:tabs>
        <w:spacing w:after="0" w:line="240" w:lineRule="auto"/>
        <w:ind w:left="426" w:hanging="284"/>
        <w:jc w:val="both"/>
        <w:rPr>
          <w:rFonts w:ascii="Times New Roman" w:eastAsia="Wingdings" w:hAnsi="Times New Roman" w:cs="Times New Roman"/>
          <w:vertAlign w:val="superscript"/>
        </w:rPr>
      </w:pPr>
      <w:r w:rsidRPr="00384508">
        <w:rPr>
          <w:rFonts w:ascii="Times New Roman" w:eastAsia="Garamond" w:hAnsi="Times New Roman" w:cs="Times New Roman"/>
          <w:i/>
        </w:rPr>
        <w:t xml:space="preserve">El territorio: </w:t>
      </w:r>
      <w:r w:rsidRPr="00384508">
        <w:rPr>
          <w:rFonts w:ascii="Times New Roman" w:eastAsia="Garamond" w:hAnsi="Times New Roman" w:cs="Times New Roman"/>
        </w:rPr>
        <w:t>fronteras ambientales propias (bares, plazas, esquinas, discotecas, circuitos...)</w:t>
      </w:r>
    </w:p>
    <w:p w:rsidR="006A475B" w:rsidRPr="005E39EE" w:rsidRDefault="006A475B" w:rsidP="00E474EF">
      <w:pPr>
        <w:tabs>
          <w:tab w:val="left" w:pos="426"/>
        </w:tabs>
        <w:spacing w:after="0" w:line="240" w:lineRule="auto"/>
        <w:ind w:left="426" w:hanging="284"/>
        <w:rPr>
          <w:rFonts w:ascii="Times New Roman" w:eastAsia="Wingdings" w:hAnsi="Times New Roman" w:cs="Times New Roman"/>
          <w:sz w:val="18"/>
          <w:vertAlign w:val="superscript"/>
        </w:rPr>
      </w:pPr>
    </w:p>
    <w:p w:rsidR="006A475B" w:rsidRPr="00384508" w:rsidRDefault="006A475B" w:rsidP="00E474EF">
      <w:pPr>
        <w:numPr>
          <w:ilvl w:val="0"/>
          <w:numId w:val="19"/>
        </w:numPr>
        <w:tabs>
          <w:tab w:val="left" w:pos="426"/>
        </w:tabs>
        <w:spacing w:after="0" w:line="240" w:lineRule="auto"/>
        <w:ind w:left="426" w:right="20" w:hanging="284"/>
        <w:jc w:val="both"/>
        <w:rPr>
          <w:rFonts w:ascii="Times New Roman" w:eastAsia="Wingdings" w:hAnsi="Times New Roman" w:cs="Times New Roman"/>
          <w:vertAlign w:val="superscript"/>
        </w:rPr>
      </w:pPr>
      <w:r w:rsidRPr="00384508">
        <w:rPr>
          <w:rFonts w:ascii="Times New Roman" w:eastAsia="Garamond" w:hAnsi="Times New Roman" w:cs="Times New Roman"/>
          <w:i/>
        </w:rPr>
        <w:t xml:space="preserve">El estilo: </w:t>
      </w:r>
      <w:r w:rsidRPr="00384508">
        <w:rPr>
          <w:rFonts w:ascii="Times New Roman" w:eastAsia="Garamond" w:hAnsi="Times New Roman" w:cs="Times New Roman"/>
        </w:rPr>
        <w:t>expresiones simbólicas de identidad grupal: códigos, saludos, frases hechas, cantantes de referencia, tipo de ropa, corte del cabello, repertorio similar de bromas y gustos.</w:t>
      </w:r>
    </w:p>
    <w:p w:rsidR="006A475B" w:rsidRPr="005E39EE" w:rsidRDefault="006A475B" w:rsidP="00E474EF">
      <w:pPr>
        <w:tabs>
          <w:tab w:val="left" w:pos="426"/>
        </w:tabs>
        <w:spacing w:after="0" w:line="240" w:lineRule="auto"/>
        <w:ind w:left="426" w:hanging="284"/>
        <w:rPr>
          <w:rFonts w:ascii="Times New Roman" w:eastAsia="Wingdings" w:hAnsi="Times New Roman" w:cs="Times New Roman"/>
          <w:sz w:val="14"/>
          <w:vertAlign w:val="superscript"/>
        </w:rPr>
      </w:pPr>
    </w:p>
    <w:p w:rsidR="006A475B" w:rsidRPr="00384508" w:rsidRDefault="006A475B" w:rsidP="00E474EF">
      <w:pPr>
        <w:numPr>
          <w:ilvl w:val="0"/>
          <w:numId w:val="19"/>
        </w:numPr>
        <w:tabs>
          <w:tab w:val="left" w:pos="426"/>
        </w:tabs>
        <w:spacing w:after="0" w:line="240" w:lineRule="auto"/>
        <w:ind w:left="426" w:right="20" w:hanging="284"/>
        <w:jc w:val="both"/>
        <w:rPr>
          <w:rFonts w:ascii="Times New Roman" w:eastAsia="Wingdings" w:hAnsi="Times New Roman" w:cs="Times New Roman"/>
          <w:vertAlign w:val="superscript"/>
        </w:rPr>
      </w:pPr>
      <w:r w:rsidRPr="00384508">
        <w:rPr>
          <w:rFonts w:ascii="Times New Roman" w:eastAsia="Garamond" w:hAnsi="Times New Roman" w:cs="Times New Roman"/>
          <w:i/>
        </w:rPr>
        <w:t xml:space="preserve">Los ritos </w:t>
      </w:r>
      <w:r w:rsidRPr="00384508">
        <w:rPr>
          <w:rFonts w:ascii="Times New Roman" w:eastAsia="Garamond" w:hAnsi="Times New Roman" w:cs="Times New Roman"/>
        </w:rPr>
        <w:t xml:space="preserve">o actividades comunes </w:t>
      </w:r>
      <w:proofErr w:type="gramStart"/>
      <w:r w:rsidRPr="00384508">
        <w:rPr>
          <w:rFonts w:ascii="Times New Roman" w:eastAsia="Garamond" w:hAnsi="Times New Roman" w:cs="Times New Roman"/>
        </w:rPr>
        <w:t>compartidos</w:t>
      </w:r>
      <w:proofErr w:type="gramEnd"/>
      <w:r w:rsidRPr="00384508">
        <w:rPr>
          <w:rFonts w:ascii="Times New Roman" w:eastAsia="Garamond" w:hAnsi="Times New Roman" w:cs="Times New Roman"/>
        </w:rPr>
        <w:t xml:space="preserve"> en los tiempos de ocio: </w:t>
      </w:r>
      <w:proofErr w:type="spellStart"/>
      <w:r w:rsidRPr="00384508">
        <w:rPr>
          <w:rFonts w:ascii="Times New Roman" w:eastAsia="Garamond" w:hAnsi="Times New Roman" w:cs="Times New Roman"/>
        </w:rPr>
        <w:t>skate</w:t>
      </w:r>
      <w:proofErr w:type="spellEnd"/>
      <w:r w:rsidRPr="00384508">
        <w:rPr>
          <w:rFonts w:ascii="Times New Roman" w:eastAsia="Garamond" w:hAnsi="Times New Roman" w:cs="Times New Roman"/>
        </w:rPr>
        <w:t>, rap, barra, toma-</w:t>
      </w:r>
      <w:proofErr w:type="spellStart"/>
      <w:r w:rsidRPr="00384508">
        <w:rPr>
          <w:rFonts w:ascii="Times New Roman" w:eastAsia="Garamond" w:hAnsi="Times New Roman" w:cs="Times New Roman"/>
        </w:rPr>
        <w:t>tera</w:t>
      </w:r>
      <w:proofErr w:type="spellEnd"/>
      <w:r w:rsidRPr="00384508">
        <w:rPr>
          <w:rFonts w:ascii="Times New Roman" w:eastAsia="Garamond" w:hAnsi="Times New Roman" w:cs="Times New Roman"/>
        </w:rPr>
        <w:t>, botellón, droga, juegos de Internet, intercambio de CD, etc.</w:t>
      </w:r>
    </w:p>
    <w:p w:rsidR="00E474EF" w:rsidRPr="00E474EF" w:rsidRDefault="00E474EF" w:rsidP="00E474EF">
      <w:pPr>
        <w:numPr>
          <w:ilvl w:val="0"/>
          <w:numId w:val="19"/>
        </w:numPr>
        <w:tabs>
          <w:tab w:val="left" w:pos="426"/>
        </w:tabs>
        <w:spacing w:after="0" w:line="240" w:lineRule="auto"/>
        <w:ind w:left="426" w:hanging="284"/>
        <w:jc w:val="both"/>
        <w:rPr>
          <w:rFonts w:ascii="Times New Roman" w:eastAsia="Wingdings" w:hAnsi="Times New Roman" w:cs="Times New Roman"/>
          <w:vertAlign w:val="superscript"/>
        </w:rPr>
      </w:pPr>
    </w:p>
    <w:p w:rsidR="006A475B" w:rsidRPr="00384508" w:rsidRDefault="006A475B" w:rsidP="00E474EF">
      <w:pPr>
        <w:numPr>
          <w:ilvl w:val="0"/>
          <w:numId w:val="19"/>
        </w:numPr>
        <w:tabs>
          <w:tab w:val="left" w:pos="426"/>
        </w:tabs>
        <w:spacing w:after="0" w:line="240" w:lineRule="auto"/>
        <w:ind w:left="426" w:hanging="284"/>
        <w:jc w:val="both"/>
        <w:rPr>
          <w:rFonts w:ascii="Times New Roman" w:eastAsia="Wingdings" w:hAnsi="Times New Roman" w:cs="Times New Roman"/>
          <w:vertAlign w:val="superscript"/>
        </w:rPr>
      </w:pPr>
      <w:r w:rsidRPr="00384508">
        <w:rPr>
          <w:rFonts w:ascii="Times New Roman" w:eastAsia="Garamond" w:hAnsi="Times New Roman" w:cs="Times New Roman"/>
          <w:i/>
        </w:rPr>
        <w:t xml:space="preserve">Los valores, </w:t>
      </w:r>
      <w:r w:rsidRPr="00384508">
        <w:rPr>
          <w:rFonts w:ascii="Times New Roman" w:eastAsia="Garamond" w:hAnsi="Times New Roman" w:cs="Times New Roman"/>
        </w:rPr>
        <w:t>criterios de evaluación de lo importante, lo indispensable, lo insignificante.</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rPr>
          <w:rFonts w:ascii="Times New Roman" w:eastAsia="Garamond" w:hAnsi="Times New Roman" w:cs="Times New Roman"/>
          <w:b/>
        </w:rPr>
      </w:pPr>
      <w:r w:rsidRPr="00384508">
        <w:rPr>
          <w:rFonts w:ascii="Times New Roman" w:eastAsia="Garamond" w:hAnsi="Times New Roman" w:cs="Times New Roman"/>
          <w:b/>
        </w:rPr>
        <w:t>Características coincidentes:</w:t>
      </w:r>
    </w:p>
    <w:p w:rsidR="006A475B" w:rsidRPr="005E39EE" w:rsidRDefault="006A475B" w:rsidP="00A062A5">
      <w:pPr>
        <w:spacing w:after="0" w:line="240" w:lineRule="auto"/>
        <w:rPr>
          <w:rFonts w:ascii="Times New Roman" w:eastAsia="Times New Roman" w:hAnsi="Times New Roman" w:cs="Times New Roman"/>
          <w:sz w:val="16"/>
        </w:rPr>
      </w:pPr>
    </w:p>
    <w:p w:rsidR="006A475B" w:rsidRPr="00384508" w:rsidRDefault="006A475B" w:rsidP="00E474EF">
      <w:pPr>
        <w:numPr>
          <w:ilvl w:val="0"/>
          <w:numId w:val="20"/>
        </w:numPr>
        <w:tabs>
          <w:tab w:val="left" w:pos="709"/>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Relativización de los valores tradicionales: </w:t>
      </w:r>
      <w:r w:rsidRPr="00384508">
        <w:rPr>
          <w:rFonts w:ascii="Times New Roman" w:eastAsia="Garamond" w:hAnsi="Times New Roman" w:cs="Times New Roman"/>
        </w:rPr>
        <w:t>Cuestionamiento pragmático. Irrupción del</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sentido de la provisionalidad. Se prefiere la vida sin criterios absolutos. Las decisiones se abordan como </w:t>
      </w:r>
      <w:r w:rsidRPr="00384508">
        <w:rPr>
          <w:rFonts w:ascii="Times New Roman" w:eastAsia="Garamond" w:hAnsi="Times New Roman" w:cs="Times New Roman"/>
          <w:i/>
        </w:rPr>
        <w:t>contratos temporales</w:t>
      </w:r>
      <w:r w:rsidRPr="00384508">
        <w:rPr>
          <w:rFonts w:ascii="Times New Roman" w:eastAsia="Garamond" w:hAnsi="Times New Roman" w:cs="Times New Roman"/>
        </w:rPr>
        <w:t>. Se valora más lo flexible que lo estable y definitivo.</w:t>
      </w:r>
    </w:p>
    <w:p w:rsidR="006A475B" w:rsidRPr="00384508" w:rsidRDefault="006A475B" w:rsidP="00E474EF">
      <w:pPr>
        <w:tabs>
          <w:tab w:val="left" w:pos="709"/>
        </w:tabs>
        <w:spacing w:after="0" w:line="240" w:lineRule="auto"/>
        <w:ind w:left="426"/>
        <w:rPr>
          <w:rFonts w:ascii="Times New Roman" w:eastAsia="Symbol" w:hAnsi="Times New Roman" w:cs="Times New Roman"/>
        </w:rPr>
      </w:pPr>
    </w:p>
    <w:p w:rsidR="006A475B" w:rsidRPr="00384508" w:rsidRDefault="006A475B" w:rsidP="00E474EF">
      <w:pPr>
        <w:numPr>
          <w:ilvl w:val="0"/>
          <w:numId w:val="20"/>
        </w:numPr>
        <w:tabs>
          <w:tab w:val="left" w:pos="709"/>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Centralidad de las relaciones interpersonales. </w:t>
      </w:r>
      <w:r w:rsidRPr="00384508">
        <w:rPr>
          <w:rFonts w:ascii="Times New Roman" w:eastAsia="Garamond" w:hAnsi="Times New Roman" w:cs="Times New Roman"/>
        </w:rPr>
        <w:t>Las instituciones se evalúan en cuanto</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sirven para mejorar la calidad del encuentro entre personas. Valoración de lo democrático, lo tolerante, lo abierto. La institución más </w:t>
      </w:r>
      <w:proofErr w:type="spellStart"/>
      <w:r w:rsidRPr="00384508">
        <w:rPr>
          <w:rFonts w:ascii="Times New Roman" w:eastAsia="Garamond" w:hAnsi="Times New Roman" w:cs="Times New Roman"/>
        </w:rPr>
        <w:t>revelante</w:t>
      </w:r>
      <w:proofErr w:type="spellEnd"/>
      <w:r w:rsidRPr="00384508">
        <w:rPr>
          <w:rFonts w:ascii="Times New Roman" w:eastAsia="Garamond" w:hAnsi="Times New Roman" w:cs="Times New Roman"/>
        </w:rPr>
        <w:t xml:space="preserve"> es el grupo de amigos.</w:t>
      </w:r>
    </w:p>
    <w:p w:rsidR="006A475B" w:rsidRPr="00384508" w:rsidRDefault="006A475B" w:rsidP="00E474EF">
      <w:pPr>
        <w:tabs>
          <w:tab w:val="left" w:pos="709"/>
        </w:tabs>
        <w:spacing w:after="0" w:line="240" w:lineRule="auto"/>
        <w:ind w:left="426"/>
        <w:rPr>
          <w:rFonts w:ascii="Times New Roman" w:eastAsia="Symbol" w:hAnsi="Times New Roman" w:cs="Times New Roman"/>
        </w:rPr>
      </w:pPr>
    </w:p>
    <w:p w:rsidR="006A475B" w:rsidRPr="00384508" w:rsidRDefault="006A475B" w:rsidP="00E474EF">
      <w:pPr>
        <w:numPr>
          <w:ilvl w:val="0"/>
          <w:numId w:val="20"/>
        </w:numPr>
        <w:tabs>
          <w:tab w:val="left" w:pos="709"/>
        </w:tabs>
        <w:spacing w:after="0" w:line="240" w:lineRule="auto"/>
        <w:ind w:left="426" w:right="20" w:hanging="367"/>
        <w:jc w:val="both"/>
        <w:rPr>
          <w:rFonts w:ascii="Times New Roman" w:eastAsia="Garamond" w:hAnsi="Times New Roman" w:cs="Times New Roman"/>
        </w:rPr>
      </w:pPr>
      <w:r w:rsidRPr="00384508">
        <w:rPr>
          <w:rFonts w:ascii="Times New Roman" w:eastAsia="Garamond" w:hAnsi="Times New Roman" w:cs="Times New Roman"/>
          <w:b/>
        </w:rPr>
        <w:t xml:space="preserve">Actitud tolerante y pluralista ante la diversidad. </w:t>
      </w:r>
      <w:r w:rsidRPr="00384508">
        <w:rPr>
          <w:rFonts w:ascii="Times New Roman" w:eastAsia="Garamond" w:hAnsi="Times New Roman" w:cs="Times New Roman"/>
        </w:rPr>
        <w:t>Apertura a lo original, lo distinto y novedoso, lo discrepante y lo alternativo. Se perciben más abiertos y tolerantes que las generaciones precedentes.</w:t>
      </w:r>
      <w:bookmarkStart w:id="2" w:name="page98"/>
      <w:bookmarkEnd w:id="2"/>
    </w:p>
    <w:p w:rsidR="006A475B" w:rsidRPr="00384508" w:rsidRDefault="006A475B" w:rsidP="00E474EF">
      <w:pPr>
        <w:pStyle w:val="Prrafodelista"/>
        <w:tabs>
          <w:tab w:val="left" w:pos="709"/>
        </w:tabs>
        <w:spacing w:after="0" w:line="240" w:lineRule="auto"/>
        <w:ind w:left="426"/>
        <w:rPr>
          <w:rFonts w:ascii="Times New Roman" w:eastAsia="Garamond" w:hAnsi="Times New Roman" w:cs="Times New Roman"/>
          <w:b/>
        </w:rPr>
      </w:pPr>
    </w:p>
    <w:p w:rsidR="006A475B" w:rsidRPr="00384508" w:rsidRDefault="006A475B" w:rsidP="00E474EF">
      <w:pPr>
        <w:numPr>
          <w:ilvl w:val="0"/>
          <w:numId w:val="20"/>
        </w:numPr>
        <w:tabs>
          <w:tab w:val="left" w:pos="709"/>
        </w:tabs>
        <w:spacing w:after="0" w:line="240" w:lineRule="auto"/>
        <w:ind w:left="426" w:right="20" w:hanging="367"/>
        <w:jc w:val="both"/>
        <w:rPr>
          <w:rFonts w:ascii="Times New Roman" w:eastAsia="Garamond" w:hAnsi="Times New Roman" w:cs="Times New Roman"/>
        </w:rPr>
      </w:pPr>
      <w:r w:rsidRPr="00384508">
        <w:rPr>
          <w:rFonts w:ascii="Times New Roman" w:eastAsia="Garamond" w:hAnsi="Times New Roman" w:cs="Times New Roman"/>
          <w:b/>
        </w:rPr>
        <w:t xml:space="preserve">Alto valor dado a la amistad. </w:t>
      </w:r>
      <w:r w:rsidRPr="00384508">
        <w:rPr>
          <w:rFonts w:ascii="Times New Roman" w:eastAsia="Garamond" w:hAnsi="Times New Roman" w:cs="Times New Roman"/>
        </w:rPr>
        <w:t>El tiempo más valioso es el ocio vivido con los amigos. La</w:t>
      </w:r>
      <w:r w:rsidRPr="00384508">
        <w:rPr>
          <w:rFonts w:ascii="Times New Roman" w:eastAsia="Garamond" w:hAnsi="Times New Roman" w:cs="Times New Roman"/>
          <w:b/>
        </w:rPr>
        <w:t xml:space="preserve"> </w:t>
      </w:r>
      <w:r w:rsidRPr="00384508">
        <w:rPr>
          <w:rFonts w:ascii="Times New Roman" w:eastAsia="Garamond" w:hAnsi="Times New Roman" w:cs="Times New Roman"/>
        </w:rPr>
        <w:t>familia sigue siendo el marco primario de referencia en la vida cotidiana pero los amigos son los principales agentes de identidad y de socialización.</w:t>
      </w:r>
    </w:p>
    <w:p w:rsidR="006A475B" w:rsidRPr="00384508" w:rsidRDefault="006A475B" w:rsidP="00E474EF">
      <w:pPr>
        <w:tabs>
          <w:tab w:val="left" w:pos="709"/>
        </w:tabs>
        <w:spacing w:after="0" w:line="240" w:lineRule="auto"/>
        <w:ind w:left="426"/>
        <w:rPr>
          <w:rFonts w:ascii="Times New Roman" w:eastAsia="Symbol" w:hAnsi="Times New Roman" w:cs="Times New Roman"/>
        </w:rPr>
      </w:pPr>
    </w:p>
    <w:p w:rsidR="006A475B" w:rsidRPr="00384508" w:rsidRDefault="006A475B" w:rsidP="00E474EF">
      <w:pPr>
        <w:numPr>
          <w:ilvl w:val="0"/>
          <w:numId w:val="21"/>
        </w:numPr>
        <w:tabs>
          <w:tab w:val="left" w:pos="367"/>
          <w:tab w:val="left" w:pos="709"/>
        </w:tabs>
        <w:spacing w:after="0" w:line="240" w:lineRule="auto"/>
        <w:ind w:left="426" w:hanging="11"/>
        <w:jc w:val="both"/>
        <w:rPr>
          <w:rFonts w:ascii="Times New Roman" w:eastAsia="Symbol" w:hAnsi="Times New Roman" w:cs="Times New Roman"/>
        </w:rPr>
      </w:pPr>
      <w:r w:rsidRPr="00384508">
        <w:rPr>
          <w:rFonts w:ascii="Times New Roman" w:eastAsia="Garamond" w:hAnsi="Times New Roman" w:cs="Times New Roman"/>
          <w:b/>
        </w:rPr>
        <w:lastRenderedPageBreak/>
        <w:t xml:space="preserve">Sentido lúdico y ocurrente. </w:t>
      </w:r>
      <w:r w:rsidRPr="00384508">
        <w:rPr>
          <w:rFonts w:ascii="Times New Roman" w:eastAsia="Garamond" w:hAnsi="Times New Roman" w:cs="Times New Roman"/>
        </w:rPr>
        <w:t>Gran importancia dada al ocio compartido entre pares. Cultura de la felicidad y del placer, del gozo de vivir, del sentido del humor, de la fiesta, de la música y del baile.</w:t>
      </w:r>
    </w:p>
    <w:p w:rsidR="006A475B" w:rsidRPr="00384508" w:rsidRDefault="006A475B" w:rsidP="00E474EF">
      <w:pPr>
        <w:tabs>
          <w:tab w:val="left" w:pos="709"/>
        </w:tabs>
        <w:spacing w:after="0" w:line="240" w:lineRule="auto"/>
        <w:ind w:left="426" w:hanging="11"/>
        <w:rPr>
          <w:rFonts w:ascii="Times New Roman" w:eastAsia="Symbol" w:hAnsi="Times New Roman" w:cs="Times New Roman"/>
        </w:rPr>
      </w:pPr>
    </w:p>
    <w:p w:rsidR="006A475B" w:rsidRPr="00384508" w:rsidRDefault="006A475B" w:rsidP="00E474EF">
      <w:pPr>
        <w:numPr>
          <w:ilvl w:val="0"/>
          <w:numId w:val="21"/>
        </w:numPr>
        <w:tabs>
          <w:tab w:val="left" w:pos="367"/>
          <w:tab w:val="left" w:pos="709"/>
        </w:tabs>
        <w:spacing w:after="0" w:line="240" w:lineRule="auto"/>
        <w:ind w:left="426" w:right="20" w:hanging="11"/>
        <w:jc w:val="both"/>
        <w:rPr>
          <w:rFonts w:ascii="Times New Roman" w:eastAsia="Symbol" w:hAnsi="Times New Roman" w:cs="Times New Roman"/>
        </w:rPr>
      </w:pPr>
      <w:r w:rsidRPr="00384508">
        <w:rPr>
          <w:rFonts w:ascii="Times New Roman" w:eastAsia="Garamond" w:hAnsi="Times New Roman" w:cs="Times New Roman"/>
          <w:b/>
        </w:rPr>
        <w:t xml:space="preserve">Fragmentación de la vida en tiempos </w:t>
      </w:r>
      <w:proofErr w:type="spellStart"/>
      <w:r w:rsidRPr="00384508">
        <w:rPr>
          <w:rFonts w:ascii="Times New Roman" w:eastAsia="Garamond" w:hAnsi="Times New Roman" w:cs="Times New Roman"/>
          <w:b/>
        </w:rPr>
        <w:t>desconexos</w:t>
      </w:r>
      <w:proofErr w:type="spellEnd"/>
      <w:r w:rsidRPr="00384508">
        <w:rPr>
          <w:rFonts w:ascii="Times New Roman" w:eastAsia="Garamond" w:hAnsi="Times New Roman" w:cs="Times New Roman"/>
          <w:b/>
        </w:rPr>
        <w:t xml:space="preserve">. </w:t>
      </w:r>
      <w:r w:rsidRPr="00384508">
        <w:rPr>
          <w:rFonts w:ascii="Times New Roman" w:eastAsia="Garamond" w:hAnsi="Times New Roman" w:cs="Times New Roman"/>
        </w:rPr>
        <w:t>Valoraciones muy distintas para el</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tiempo de estudio o de trabajo -asociado más bien a las normas y rutinas del mundo adulto-y para el tiempo de la fiesta -asociado al fin de semana, a la libertad ante coacciones y </w:t>
      </w:r>
      <w:proofErr w:type="spellStart"/>
      <w:r w:rsidRPr="00384508">
        <w:rPr>
          <w:rFonts w:ascii="Times New Roman" w:eastAsia="Garamond" w:hAnsi="Times New Roman" w:cs="Times New Roman"/>
        </w:rPr>
        <w:t>nor</w:t>
      </w:r>
      <w:proofErr w:type="spellEnd"/>
      <w:r w:rsidRPr="00384508">
        <w:rPr>
          <w:rFonts w:ascii="Times New Roman" w:eastAsia="Garamond" w:hAnsi="Times New Roman" w:cs="Times New Roman"/>
        </w:rPr>
        <w:t>-mas, a lo propiamente juvenil-.</w:t>
      </w:r>
    </w:p>
    <w:p w:rsidR="006A475B" w:rsidRPr="00384508" w:rsidRDefault="006A475B" w:rsidP="00E474EF">
      <w:pPr>
        <w:tabs>
          <w:tab w:val="left" w:pos="709"/>
        </w:tabs>
        <w:spacing w:after="0" w:line="240" w:lineRule="auto"/>
        <w:ind w:left="426" w:hanging="11"/>
        <w:rPr>
          <w:rFonts w:ascii="Times New Roman" w:eastAsia="Symbol" w:hAnsi="Times New Roman" w:cs="Times New Roman"/>
        </w:rPr>
      </w:pPr>
    </w:p>
    <w:p w:rsidR="006A475B" w:rsidRPr="00384508" w:rsidRDefault="006A475B" w:rsidP="00E474EF">
      <w:pPr>
        <w:numPr>
          <w:ilvl w:val="0"/>
          <w:numId w:val="21"/>
        </w:numPr>
        <w:tabs>
          <w:tab w:val="left" w:pos="367"/>
          <w:tab w:val="left" w:pos="709"/>
        </w:tabs>
        <w:spacing w:after="0" w:line="240" w:lineRule="auto"/>
        <w:ind w:left="426" w:right="20" w:hanging="11"/>
        <w:jc w:val="both"/>
        <w:rPr>
          <w:rFonts w:ascii="Times New Roman" w:eastAsia="Symbol" w:hAnsi="Times New Roman" w:cs="Times New Roman"/>
        </w:rPr>
      </w:pPr>
      <w:r w:rsidRPr="00384508">
        <w:rPr>
          <w:rFonts w:ascii="Times New Roman" w:eastAsia="Garamond" w:hAnsi="Times New Roman" w:cs="Times New Roman"/>
          <w:b/>
        </w:rPr>
        <w:t xml:space="preserve">Disposición a la solidaridad, </w:t>
      </w:r>
      <w:r w:rsidRPr="00384508">
        <w:rPr>
          <w:rFonts w:ascii="Times New Roman" w:eastAsia="Garamond" w:hAnsi="Times New Roman" w:cs="Times New Roman"/>
        </w:rPr>
        <w:t>pero sin afición a obligaciones permanentes o definitivas.</w:t>
      </w:r>
      <w:r w:rsidRPr="00384508">
        <w:rPr>
          <w:rFonts w:ascii="Times New Roman" w:eastAsia="Garamond" w:hAnsi="Times New Roman" w:cs="Times New Roman"/>
          <w:b/>
        </w:rPr>
        <w:t xml:space="preserve"> </w:t>
      </w:r>
      <w:r w:rsidRPr="00384508">
        <w:rPr>
          <w:rFonts w:ascii="Times New Roman" w:eastAsia="Garamond" w:hAnsi="Times New Roman" w:cs="Times New Roman"/>
        </w:rPr>
        <w:t>Interés por voluntariados sin implicancia religiosa, política o militante.</w:t>
      </w:r>
    </w:p>
    <w:p w:rsidR="006A475B" w:rsidRPr="00384508" w:rsidRDefault="006A475B" w:rsidP="00E474EF">
      <w:pPr>
        <w:tabs>
          <w:tab w:val="left" w:pos="709"/>
        </w:tabs>
        <w:spacing w:after="0" w:line="240" w:lineRule="auto"/>
        <w:ind w:left="426" w:hanging="11"/>
        <w:rPr>
          <w:rFonts w:ascii="Times New Roman" w:eastAsia="Symbol" w:hAnsi="Times New Roman" w:cs="Times New Roman"/>
        </w:rPr>
      </w:pPr>
    </w:p>
    <w:p w:rsidR="006A475B" w:rsidRPr="00384508" w:rsidRDefault="006A475B" w:rsidP="00E474EF">
      <w:pPr>
        <w:numPr>
          <w:ilvl w:val="0"/>
          <w:numId w:val="21"/>
        </w:numPr>
        <w:tabs>
          <w:tab w:val="left" w:pos="367"/>
          <w:tab w:val="left" w:pos="709"/>
        </w:tabs>
        <w:spacing w:after="0" w:line="240" w:lineRule="auto"/>
        <w:ind w:left="426" w:right="20" w:hanging="11"/>
        <w:jc w:val="both"/>
        <w:rPr>
          <w:rFonts w:ascii="Times New Roman" w:eastAsia="Symbol" w:hAnsi="Times New Roman" w:cs="Times New Roman"/>
        </w:rPr>
      </w:pPr>
      <w:r w:rsidRPr="00384508">
        <w:rPr>
          <w:rFonts w:ascii="Times New Roman" w:eastAsia="Garamond" w:hAnsi="Times New Roman" w:cs="Times New Roman"/>
          <w:b/>
        </w:rPr>
        <w:t xml:space="preserve">Búsqueda de identidad. </w:t>
      </w:r>
      <w:r w:rsidRPr="00384508">
        <w:rPr>
          <w:rFonts w:ascii="Times New Roman" w:eastAsia="Garamond" w:hAnsi="Times New Roman" w:cs="Times New Roman"/>
        </w:rPr>
        <w:t>Inseguridad, miedo a sentirse perdido en la masa, en la invasión</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de oportunidades y propuestas del mercado. Búsqueda de identidad </w:t>
      </w:r>
      <w:r w:rsidRPr="00384508">
        <w:rPr>
          <w:rFonts w:ascii="Times New Roman" w:eastAsia="Garamond" w:hAnsi="Times New Roman" w:cs="Times New Roman"/>
          <w:i/>
        </w:rPr>
        <w:t>prestada</w:t>
      </w:r>
      <w:r w:rsidRPr="00384508">
        <w:rPr>
          <w:rFonts w:ascii="Times New Roman" w:eastAsia="Garamond" w:hAnsi="Times New Roman" w:cs="Times New Roman"/>
        </w:rPr>
        <w:t xml:space="preserve"> en grupos de amigos, de </w:t>
      </w:r>
      <w:r w:rsidRPr="00384508">
        <w:rPr>
          <w:rFonts w:ascii="Times New Roman" w:eastAsia="Garamond" w:hAnsi="Times New Roman" w:cs="Times New Roman"/>
          <w:i/>
        </w:rPr>
        <w:t>apostolado</w:t>
      </w:r>
      <w:r w:rsidRPr="00384508">
        <w:rPr>
          <w:rFonts w:ascii="Times New Roman" w:eastAsia="Garamond" w:hAnsi="Times New Roman" w:cs="Times New Roman"/>
        </w:rPr>
        <w:t xml:space="preserve">, de deporte, que llenen el vacío sicológico en que se vive. Frecuente confusión y mezcla de planos. Abundancia de </w:t>
      </w:r>
      <w:proofErr w:type="spellStart"/>
      <w:r w:rsidRPr="00384508">
        <w:rPr>
          <w:rFonts w:ascii="Times New Roman" w:eastAsia="Garamond" w:hAnsi="Times New Roman" w:cs="Times New Roman"/>
          <w:i/>
        </w:rPr>
        <w:t>graffitis</w:t>
      </w:r>
      <w:proofErr w:type="spellEnd"/>
      <w:r w:rsidRPr="00384508">
        <w:rPr>
          <w:rFonts w:ascii="Times New Roman" w:eastAsia="Garamond" w:hAnsi="Times New Roman" w:cs="Times New Roman"/>
        </w:rPr>
        <w:t>.</w:t>
      </w:r>
    </w:p>
    <w:p w:rsidR="006A475B" w:rsidRPr="00384508" w:rsidRDefault="006A475B" w:rsidP="00E474EF">
      <w:pPr>
        <w:tabs>
          <w:tab w:val="left" w:pos="709"/>
        </w:tabs>
        <w:spacing w:after="0" w:line="240" w:lineRule="auto"/>
        <w:ind w:left="426" w:hanging="11"/>
        <w:rPr>
          <w:rFonts w:ascii="Times New Roman" w:eastAsia="Symbol" w:hAnsi="Times New Roman" w:cs="Times New Roman"/>
        </w:rPr>
      </w:pPr>
    </w:p>
    <w:p w:rsidR="006A475B" w:rsidRPr="00384508" w:rsidRDefault="006A475B" w:rsidP="00E474EF">
      <w:pPr>
        <w:numPr>
          <w:ilvl w:val="0"/>
          <w:numId w:val="21"/>
        </w:numPr>
        <w:tabs>
          <w:tab w:val="left" w:pos="367"/>
          <w:tab w:val="left" w:pos="709"/>
        </w:tabs>
        <w:spacing w:after="0" w:line="240" w:lineRule="auto"/>
        <w:ind w:left="426" w:right="20" w:hanging="11"/>
        <w:jc w:val="both"/>
        <w:rPr>
          <w:rFonts w:ascii="Times New Roman" w:eastAsia="Symbol" w:hAnsi="Times New Roman" w:cs="Times New Roman"/>
        </w:rPr>
      </w:pPr>
      <w:r w:rsidRPr="00384508">
        <w:rPr>
          <w:rFonts w:ascii="Times New Roman" w:eastAsia="Garamond" w:hAnsi="Times New Roman" w:cs="Times New Roman"/>
          <w:b/>
        </w:rPr>
        <w:t xml:space="preserve">Obsesión por la imagen, </w:t>
      </w:r>
      <w:r w:rsidRPr="00384508">
        <w:rPr>
          <w:rFonts w:ascii="Times New Roman" w:eastAsia="Garamond" w:hAnsi="Times New Roman" w:cs="Times New Roman"/>
        </w:rPr>
        <w:t>cultivo de la apariencia atractiva que permita mantenerse socialmente vinculado a pesar de estar interiormente confundido. Importancia de las marcas en la ropa y en el calzado, en cuanto facilitan la pertenencia e identidad grupal.</w:t>
      </w:r>
    </w:p>
    <w:p w:rsidR="006A475B" w:rsidRPr="00384508" w:rsidRDefault="006A475B" w:rsidP="00E474EF">
      <w:pPr>
        <w:tabs>
          <w:tab w:val="left" w:pos="709"/>
        </w:tabs>
        <w:spacing w:after="0" w:line="240" w:lineRule="auto"/>
        <w:ind w:left="426" w:hanging="11"/>
        <w:rPr>
          <w:rFonts w:ascii="Times New Roman" w:eastAsia="Symbol" w:hAnsi="Times New Roman" w:cs="Times New Roman"/>
        </w:rPr>
      </w:pPr>
    </w:p>
    <w:p w:rsidR="006A475B" w:rsidRPr="00384508" w:rsidRDefault="006A475B" w:rsidP="00E474EF">
      <w:pPr>
        <w:numPr>
          <w:ilvl w:val="0"/>
          <w:numId w:val="21"/>
        </w:numPr>
        <w:tabs>
          <w:tab w:val="left" w:pos="367"/>
          <w:tab w:val="left" w:pos="709"/>
        </w:tabs>
        <w:spacing w:after="0" w:line="240" w:lineRule="auto"/>
        <w:ind w:left="426" w:right="20" w:hanging="11"/>
        <w:jc w:val="both"/>
        <w:rPr>
          <w:rFonts w:ascii="Times New Roman" w:eastAsia="Symbol" w:hAnsi="Times New Roman" w:cs="Times New Roman"/>
        </w:rPr>
      </w:pPr>
      <w:r w:rsidRPr="00384508">
        <w:rPr>
          <w:rFonts w:ascii="Times New Roman" w:eastAsia="Garamond" w:hAnsi="Times New Roman" w:cs="Times New Roman"/>
          <w:b/>
        </w:rPr>
        <w:t xml:space="preserve">Prioridad dada a la búsqueda del nido afectivo. </w:t>
      </w:r>
      <w:r w:rsidRPr="00384508">
        <w:rPr>
          <w:rFonts w:ascii="Times New Roman" w:eastAsia="Garamond" w:hAnsi="Times New Roman" w:cs="Times New Roman"/>
        </w:rPr>
        <w:t>Se busca cobijo y aceptación en medio</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de la confusión interna. En un grupo interesa más la acogida y el calor humano que las ideas expuestas. Prioridad dada a los </w:t>
      </w:r>
      <w:r w:rsidRPr="00384508">
        <w:rPr>
          <w:rFonts w:ascii="Times New Roman" w:eastAsia="Garamond" w:hAnsi="Times New Roman" w:cs="Times New Roman"/>
          <w:i/>
        </w:rPr>
        <w:t>espacios de encuentro</w:t>
      </w:r>
      <w:r w:rsidRPr="00384508">
        <w:rPr>
          <w:rFonts w:ascii="Times New Roman" w:eastAsia="Garamond" w:hAnsi="Times New Roman" w:cs="Times New Roman"/>
        </w:rPr>
        <w:t xml:space="preserve"> en cuanto tales.</w:t>
      </w:r>
    </w:p>
    <w:p w:rsidR="006A475B" w:rsidRPr="00384508" w:rsidRDefault="006A475B" w:rsidP="00E474EF">
      <w:pPr>
        <w:tabs>
          <w:tab w:val="left" w:pos="709"/>
        </w:tabs>
        <w:spacing w:after="0" w:line="240" w:lineRule="auto"/>
        <w:ind w:left="426" w:hanging="11"/>
        <w:rPr>
          <w:rFonts w:ascii="Times New Roman" w:eastAsia="Symbol" w:hAnsi="Times New Roman" w:cs="Times New Roman"/>
        </w:rPr>
      </w:pPr>
    </w:p>
    <w:p w:rsidR="006A475B" w:rsidRPr="00384508" w:rsidRDefault="006A475B" w:rsidP="00E474EF">
      <w:pPr>
        <w:numPr>
          <w:ilvl w:val="0"/>
          <w:numId w:val="21"/>
        </w:numPr>
        <w:tabs>
          <w:tab w:val="left" w:pos="367"/>
          <w:tab w:val="left" w:pos="709"/>
        </w:tabs>
        <w:spacing w:after="0" w:line="240" w:lineRule="auto"/>
        <w:ind w:left="426" w:right="20" w:hanging="11"/>
        <w:jc w:val="both"/>
        <w:rPr>
          <w:rFonts w:ascii="Times New Roman" w:eastAsia="Symbol" w:hAnsi="Times New Roman" w:cs="Times New Roman"/>
        </w:rPr>
      </w:pPr>
      <w:r w:rsidRPr="00384508">
        <w:rPr>
          <w:rFonts w:ascii="Times New Roman" w:eastAsia="Garamond" w:hAnsi="Times New Roman" w:cs="Times New Roman"/>
          <w:b/>
        </w:rPr>
        <w:t xml:space="preserve">Desinterés por la política. </w:t>
      </w:r>
      <w:r w:rsidRPr="00384508">
        <w:rPr>
          <w:rFonts w:ascii="Times New Roman" w:eastAsia="Garamond" w:hAnsi="Times New Roman" w:cs="Times New Roman"/>
        </w:rPr>
        <w:t>Inclinación a las pequeñas reformas más que a las revoluciones.</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Actitud acomodaticia, realista, pragmática, buscando un espacio donde vivir más que una estrategia para cambiar el mundo. Preferencia por la libertad más que por la construcción de la igualdad o el cambio de estructuras. Desconfianza ante el apasionamiento y la intolerancia. Cierto </w:t>
      </w:r>
      <w:r w:rsidRPr="00384508">
        <w:rPr>
          <w:rFonts w:ascii="Times New Roman" w:eastAsia="Garamond" w:hAnsi="Times New Roman" w:cs="Times New Roman"/>
          <w:i/>
        </w:rPr>
        <w:t>pasotismo</w:t>
      </w:r>
      <w:r w:rsidRPr="00384508">
        <w:rPr>
          <w:rFonts w:ascii="Times New Roman" w:eastAsia="Garamond" w:hAnsi="Times New Roman" w:cs="Times New Roman"/>
        </w:rPr>
        <w:t xml:space="preserve"> ante actitudes autoritarias.</w:t>
      </w:r>
    </w:p>
    <w:p w:rsidR="006A475B" w:rsidRPr="00384508" w:rsidRDefault="006A475B" w:rsidP="00E474EF">
      <w:pPr>
        <w:tabs>
          <w:tab w:val="left" w:pos="709"/>
        </w:tabs>
        <w:spacing w:after="0" w:line="240" w:lineRule="auto"/>
        <w:ind w:left="426" w:hanging="11"/>
        <w:rPr>
          <w:rFonts w:ascii="Times New Roman" w:eastAsia="Symbol" w:hAnsi="Times New Roman" w:cs="Times New Roman"/>
        </w:rPr>
      </w:pPr>
    </w:p>
    <w:p w:rsidR="006A475B" w:rsidRPr="00384508" w:rsidRDefault="006A475B" w:rsidP="00E474EF">
      <w:pPr>
        <w:numPr>
          <w:ilvl w:val="0"/>
          <w:numId w:val="21"/>
        </w:numPr>
        <w:tabs>
          <w:tab w:val="left" w:pos="367"/>
          <w:tab w:val="left" w:pos="709"/>
        </w:tabs>
        <w:spacing w:after="0" w:line="240" w:lineRule="auto"/>
        <w:ind w:left="426" w:right="20" w:hanging="11"/>
        <w:jc w:val="both"/>
        <w:rPr>
          <w:rFonts w:ascii="Times New Roman" w:eastAsia="Symbol" w:hAnsi="Times New Roman" w:cs="Times New Roman"/>
        </w:rPr>
      </w:pPr>
      <w:r w:rsidRPr="00384508">
        <w:rPr>
          <w:rFonts w:ascii="Times New Roman" w:eastAsia="Garamond" w:hAnsi="Times New Roman" w:cs="Times New Roman"/>
          <w:b/>
        </w:rPr>
        <w:t xml:space="preserve">Percepción del futuro como una amenaza. </w:t>
      </w:r>
      <w:r w:rsidRPr="00384508">
        <w:rPr>
          <w:rFonts w:ascii="Times New Roman" w:eastAsia="Garamond" w:hAnsi="Times New Roman" w:cs="Times New Roman"/>
          <w:i/>
        </w:rPr>
        <w:t>No sé</w:t>
      </w:r>
      <w:r w:rsidRPr="00384508">
        <w:rPr>
          <w:rFonts w:ascii="Times New Roman" w:eastAsia="Garamond" w:hAnsi="Times New Roman" w:cs="Times New Roman"/>
        </w:rPr>
        <w:t>,</w:t>
      </w:r>
      <w:r w:rsidRPr="00384508">
        <w:rPr>
          <w:rFonts w:ascii="Times New Roman" w:eastAsia="Garamond" w:hAnsi="Times New Roman" w:cs="Times New Roman"/>
          <w:b/>
        </w:rPr>
        <w:t xml:space="preserve"> </w:t>
      </w:r>
      <w:r w:rsidRPr="00384508">
        <w:rPr>
          <w:rFonts w:ascii="Times New Roman" w:eastAsia="Garamond" w:hAnsi="Times New Roman" w:cs="Times New Roman"/>
          <w:i/>
        </w:rPr>
        <w:t>ya veremos</w:t>
      </w:r>
      <w:r w:rsidRPr="00384508">
        <w:rPr>
          <w:rFonts w:ascii="Times New Roman" w:eastAsia="Garamond" w:hAnsi="Times New Roman" w:cs="Times New Roman"/>
        </w:rPr>
        <w:t>,</w:t>
      </w:r>
      <w:r w:rsidRPr="00384508">
        <w:rPr>
          <w:rFonts w:ascii="Times New Roman" w:eastAsia="Garamond" w:hAnsi="Times New Roman" w:cs="Times New Roman"/>
          <w:b/>
        </w:rPr>
        <w:t xml:space="preserve"> </w:t>
      </w:r>
      <w:r w:rsidRPr="00384508">
        <w:rPr>
          <w:rFonts w:ascii="Times New Roman" w:eastAsia="Garamond" w:hAnsi="Times New Roman" w:cs="Times New Roman"/>
          <w:i/>
        </w:rPr>
        <w:t>depende</w:t>
      </w:r>
      <w:r w:rsidRPr="00384508">
        <w:rPr>
          <w:rFonts w:ascii="Times New Roman" w:eastAsia="Garamond" w:hAnsi="Times New Roman" w:cs="Times New Roman"/>
        </w:rPr>
        <w:t>, son las respuestas</w:t>
      </w:r>
      <w:r w:rsidRPr="00384508">
        <w:rPr>
          <w:rFonts w:ascii="Times New Roman" w:eastAsia="Garamond" w:hAnsi="Times New Roman" w:cs="Times New Roman"/>
          <w:b/>
        </w:rPr>
        <w:t xml:space="preserve"> </w:t>
      </w:r>
      <w:r w:rsidRPr="00384508">
        <w:rPr>
          <w:rFonts w:ascii="Times New Roman" w:eastAsia="Garamond" w:hAnsi="Times New Roman" w:cs="Times New Roman"/>
        </w:rPr>
        <w:t>habituales ante la interrogante respecto a los compromisos futuros. Retraso de las opciones definitivas, temor a asumir un proyecto que suponga la pérdida de las alternativas. Tendencia a creer que el compromiso debiera ser siempre gratificante para validarse como tal.</w:t>
      </w:r>
    </w:p>
    <w:p w:rsidR="006A475B" w:rsidRPr="00384508" w:rsidRDefault="006A475B" w:rsidP="00E474EF">
      <w:pPr>
        <w:tabs>
          <w:tab w:val="left" w:pos="709"/>
        </w:tabs>
        <w:spacing w:after="0" w:line="240" w:lineRule="auto"/>
        <w:ind w:left="426" w:hanging="11"/>
        <w:rPr>
          <w:rFonts w:ascii="Times New Roman" w:eastAsia="Symbol" w:hAnsi="Times New Roman" w:cs="Times New Roman"/>
        </w:rPr>
      </w:pPr>
    </w:p>
    <w:p w:rsidR="006A475B" w:rsidRPr="00384508" w:rsidRDefault="006A475B" w:rsidP="00E474EF">
      <w:pPr>
        <w:tabs>
          <w:tab w:val="left" w:pos="709"/>
        </w:tabs>
        <w:spacing w:after="0" w:line="240" w:lineRule="auto"/>
        <w:ind w:left="426" w:hanging="11"/>
        <w:jc w:val="both"/>
        <w:rPr>
          <w:rFonts w:ascii="Times New Roman" w:hAnsi="Times New Roman" w:cs="Times New Roman"/>
        </w:rPr>
      </w:pPr>
      <w:r w:rsidRPr="00384508">
        <w:rPr>
          <w:rFonts w:ascii="Times New Roman" w:eastAsia="Garamond" w:hAnsi="Times New Roman" w:cs="Times New Roman"/>
          <w:b/>
        </w:rPr>
        <w:t xml:space="preserve">La música y el espectáculo deportivo como canales de energía vital. </w:t>
      </w:r>
      <w:r w:rsidRPr="00384508">
        <w:rPr>
          <w:rFonts w:ascii="Times New Roman" w:eastAsia="Garamond" w:hAnsi="Times New Roman" w:cs="Times New Roman"/>
        </w:rPr>
        <w:t>Son los dos circuitos más potentes, las válvulas de escape de un mejor y mayor rendimiento emocional. Mecanismos de cohesión social, quiebre de la realidad cotidiana, instancias de comunión. La explosión corporal puede conducir a estados alterados de conciencia. Los cantantes ocupan en la actualidad el lugar de los antiguos chamanes: se produce, al igual que en la antigüedad, la fusión y comunión cuerpo-espíritu por medio de estos nuevos rituales.</w:t>
      </w:r>
    </w:p>
    <w:p w:rsidR="006A475B" w:rsidRPr="00384508" w:rsidRDefault="006A475B" w:rsidP="00A062A5">
      <w:pPr>
        <w:pStyle w:val="Prrafodelista"/>
        <w:spacing w:after="0" w:line="240" w:lineRule="auto"/>
        <w:jc w:val="both"/>
        <w:rPr>
          <w:rFonts w:ascii="Times New Roman" w:hAnsi="Times New Roman" w:cs="Times New Roman"/>
        </w:rPr>
      </w:pPr>
    </w:p>
    <w:p w:rsidR="006A475B" w:rsidRPr="00384508" w:rsidRDefault="006A475B" w:rsidP="00A062A5">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Ahora bien, aunque la mayoría de las características enunciadas anteriormente tienen su amplia repercusión en el campo de las creencias y la adhesión a las iglesias, es oportuno mirar de frente, desde esta nuestra óptica creyente, para ponderar mejor los aspectos más favorables y también las limitaciones de estos y estas jóvenes que vemos rondar en torno a nuestros templos u organizaciones juveniles.</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rPr>
          <w:rFonts w:ascii="Times New Roman" w:eastAsia="Garamond" w:hAnsi="Times New Roman" w:cs="Times New Roman"/>
          <w:b/>
        </w:rPr>
      </w:pPr>
      <w:r w:rsidRPr="00384508">
        <w:rPr>
          <w:rFonts w:ascii="Times New Roman" w:eastAsia="Garamond" w:hAnsi="Times New Roman" w:cs="Times New Roman"/>
          <w:b/>
        </w:rPr>
        <w:t>Son debilidades del joven frente a la fe y las iglesias</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numPr>
          <w:ilvl w:val="0"/>
          <w:numId w:val="22"/>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El subjetivismo y privatización de Dios. </w:t>
      </w:r>
      <w:r w:rsidRPr="00384508">
        <w:rPr>
          <w:rFonts w:ascii="Times New Roman" w:eastAsia="Garamond" w:hAnsi="Times New Roman" w:cs="Times New Roman"/>
        </w:rPr>
        <w:t>La relación con Dios se limita a la esfera de lo</w:t>
      </w:r>
      <w:r w:rsidRPr="00384508">
        <w:rPr>
          <w:rFonts w:ascii="Times New Roman" w:eastAsia="Garamond" w:hAnsi="Times New Roman" w:cs="Times New Roman"/>
          <w:b/>
        </w:rPr>
        <w:t xml:space="preserve"> </w:t>
      </w:r>
      <w:r w:rsidRPr="00384508">
        <w:rPr>
          <w:rFonts w:ascii="Times New Roman" w:eastAsia="Garamond" w:hAnsi="Times New Roman" w:cs="Times New Roman"/>
        </w:rPr>
        <w:t>privado e íntimo. No lleva a prácticas religiosas eclesiales. Se busca sentir la presencia de Dios como una respuesta a la invocación personal. A veces confunden a Dios con sus propios procesos psíquicos o con su propia conciencia. Una fe desencarnada de la historia y desintegrada del resto de la vida.</w:t>
      </w:r>
    </w:p>
    <w:p w:rsidR="006A475B" w:rsidRPr="00384508" w:rsidRDefault="006A475B" w:rsidP="00A062A5">
      <w:pPr>
        <w:tabs>
          <w:tab w:val="left" w:pos="426"/>
        </w:tabs>
        <w:spacing w:after="0" w:line="240" w:lineRule="auto"/>
        <w:ind w:left="426"/>
        <w:rPr>
          <w:rFonts w:ascii="Times New Roman" w:eastAsia="Symbol" w:hAnsi="Times New Roman" w:cs="Times New Roman"/>
        </w:rPr>
      </w:pPr>
    </w:p>
    <w:p w:rsidR="006A475B" w:rsidRPr="00384508" w:rsidRDefault="006A475B" w:rsidP="00A062A5">
      <w:pPr>
        <w:numPr>
          <w:ilvl w:val="0"/>
          <w:numId w:val="22"/>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lastRenderedPageBreak/>
        <w:t xml:space="preserve">Disposición al sincretismo religioso. </w:t>
      </w:r>
      <w:r w:rsidRPr="00384508">
        <w:rPr>
          <w:rFonts w:ascii="Times New Roman" w:eastAsia="Garamond" w:hAnsi="Times New Roman" w:cs="Times New Roman"/>
        </w:rPr>
        <w:t>Por búsqueda de identidad personal, se tiende a</w:t>
      </w:r>
      <w:r w:rsidRPr="00384508">
        <w:rPr>
          <w:rFonts w:ascii="Times New Roman" w:eastAsia="Garamond" w:hAnsi="Times New Roman" w:cs="Times New Roman"/>
          <w:b/>
        </w:rPr>
        <w:t xml:space="preserve"> </w:t>
      </w:r>
      <w:r w:rsidRPr="00384508">
        <w:rPr>
          <w:rFonts w:ascii="Times New Roman" w:eastAsia="Garamond" w:hAnsi="Times New Roman" w:cs="Times New Roman"/>
        </w:rPr>
        <w:t>confiar más en lo novedoso. En la dimensión espiritual, todo vale: se mezclan elementos, y hasta creencias, de confesiones diversas: protestantismo, islamismo, budismo. Tendencia a una fe de supermercado. Mayor atracción por el Jesús histórico que por el Cristo de la fe.</w:t>
      </w:r>
    </w:p>
    <w:p w:rsidR="006A475B" w:rsidRPr="00384508" w:rsidRDefault="006A475B" w:rsidP="00A062A5">
      <w:pPr>
        <w:tabs>
          <w:tab w:val="left" w:pos="426"/>
        </w:tabs>
        <w:spacing w:after="0" w:line="240" w:lineRule="auto"/>
        <w:ind w:left="426"/>
        <w:rPr>
          <w:rFonts w:ascii="Times New Roman" w:eastAsia="Symbol" w:hAnsi="Times New Roman" w:cs="Times New Roman"/>
        </w:rPr>
      </w:pPr>
    </w:p>
    <w:p w:rsidR="006A475B" w:rsidRPr="00384508" w:rsidRDefault="006A475B" w:rsidP="00A062A5">
      <w:pPr>
        <w:numPr>
          <w:ilvl w:val="0"/>
          <w:numId w:val="22"/>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Ansia de complacerse en el momento presente. </w:t>
      </w:r>
      <w:r w:rsidRPr="00384508">
        <w:rPr>
          <w:rFonts w:ascii="Times New Roman" w:eastAsia="Garamond" w:hAnsi="Times New Roman" w:cs="Times New Roman"/>
        </w:rPr>
        <w:t>Percepción inconsciente de que no</w:t>
      </w:r>
      <w:r w:rsidRPr="00384508">
        <w:rPr>
          <w:rFonts w:ascii="Times New Roman" w:eastAsia="Garamond" w:hAnsi="Times New Roman" w:cs="Times New Roman"/>
          <w:b/>
        </w:rPr>
        <w:t xml:space="preserve"> </w:t>
      </w:r>
      <w:r w:rsidRPr="00384508">
        <w:rPr>
          <w:rFonts w:ascii="Times New Roman" w:eastAsia="Garamond" w:hAnsi="Times New Roman" w:cs="Times New Roman"/>
        </w:rPr>
        <w:t>existe un sentido histórico ni religioso último por el cual se debiera sacrificar el ahora. Se busca más bien evitar liberarse del yugo del pasado y de la angustia ante el futuro.</w:t>
      </w:r>
    </w:p>
    <w:p w:rsidR="006A475B" w:rsidRPr="00384508" w:rsidRDefault="006A475B" w:rsidP="00A062A5">
      <w:pPr>
        <w:tabs>
          <w:tab w:val="left" w:pos="426"/>
        </w:tabs>
        <w:spacing w:after="0" w:line="240" w:lineRule="auto"/>
        <w:ind w:left="426"/>
        <w:rPr>
          <w:rFonts w:ascii="Times New Roman" w:eastAsia="Symbol" w:hAnsi="Times New Roman" w:cs="Times New Roman"/>
        </w:rPr>
      </w:pPr>
    </w:p>
    <w:p w:rsidR="006A475B" w:rsidRPr="00384508" w:rsidRDefault="006A475B" w:rsidP="00A062A5">
      <w:pPr>
        <w:numPr>
          <w:ilvl w:val="0"/>
          <w:numId w:val="22"/>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Tendencia al hedonismo y vulnerabilidad sicológica. </w:t>
      </w:r>
      <w:r w:rsidRPr="00384508">
        <w:rPr>
          <w:rFonts w:ascii="Times New Roman" w:eastAsia="Garamond" w:hAnsi="Times New Roman" w:cs="Times New Roman"/>
        </w:rPr>
        <w:t>Dificultad para la espera y para la</w:t>
      </w:r>
      <w:r w:rsidRPr="00384508">
        <w:rPr>
          <w:rFonts w:ascii="Times New Roman" w:eastAsia="Garamond" w:hAnsi="Times New Roman" w:cs="Times New Roman"/>
          <w:b/>
        </w:rPr>
        <w:t xml:space="preserve"> </w:t>
      </w:r>
      <w:r w:rsidRPr="00384508">
        <w:rPr>
          <w:rFonts w:ascii="Times New Roman" w:eastAsia="Garamond" w:hAnsi="Times New Roman" w:cs="Times New Roman"/>
        </w:rPr>
        <w:t>frustración. Incapacidad para el sufrimiento y seria dificultad para asumir las cruces que conlleva cualquier opción por el marginado o excluido. Culto a lo entretenido, a lo divertido, al placer.</w:t>
      </w:r>
    </w:p>
    <w:p w:rsidR="006A475B" w:rsidRPr="00384508" w:rsidRDefault="006A475B" w:rsidP="00A062A5">
      <w:pPr>
        <w:tabs>
          <w:tab w:val="left" w:pos="426"/>
        </w:tabs>
        <w:spacing w:after="0" w:line="240" w:lineRule="auto"/>
        <w:ind w:left="426"/>
        <w:rPr>
          <w:rFonts w:ascii="Times New Roman" w:eastAsia="Symbol" w:hAnsi="Times New Roman" w:cs="Times New Roman"/>
        </w:rPr>
      </w:pPr>
    </w:p>
    <w:p w:rsidR="006A475B" w:rsidRPr="00384508" w:rsidRDefault="006A475B" w:rsidP="00A062A5">
      <w:pPr>
        <w:numPr>
          <w:ilvl w:val="0"/>
          <w:numId w:val="22"/>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Un Reino inexistente. </w:t>
      </w:r>
      <w:r w:rsidRPr="00384508">
        <w:rPr>
          <w:rFonts w:ascii="Times New Roman" w:eastAsia="Garamond" w:hAnsi="Times New Roman" w:cs="Times New Roman"/>
        </w:rPr>
        <w:t>El Reino de Dios que anuncian los cristianos carece de signos visibles y además es aburrido</w:t>
      </w:r>
      <w:r w:rsidR="0067572A">
        <w:rPr>
          <w:rFonts w:ascii="Times New Roman" w:eastAsia="Garamond" w:hAnsi="Times New Roman" w:cs="Times New Roman"/>
        </w:rPr>
        <w:t xml:space="preserve"> para muchos de ellos</w:t>
      </w:r>
      <w:r w:rsidRPr="00384508">
        <w:rPr>
          <w:rFonts w:ascii="Times New Roman" w:eastAsia="Garamond" w:hAnsi="Times New Roman" w:cs="Times New Roman"/>
        </w:rPr>
        <w:t>. Todo son bienes espirituales, invisibles y, por tanto, inexistentes. ¿Dónde están la alegría, la fraternidad...?</w:t>
      </w:r>
    </w:p>
    <w:p w:rsidR="006A475B" w:rsidRPr="00384508" w:rsidRDefault="006A475B" w:rsidP="00A062A5">
      <w:pPr>
        <w:tabs>
          <w:tab w:val="left" w:pos="426"/>
        </w:tabs>
        <w:spacing w:after="0" w:line="240" w:lineRule="auto"/>
        <w:ind w:left="426"/>
        <w:rPr>
          <w:rFonts w:ascii="Times New Roman" w:eastAsia="Symbol" w:hAnsi="Times New Roman" w:cs="Times New Roman"/>
        </w:rPr>
      </w:pPr>
    </w:p>
    <w:p w:rsidR="006A475B" w:rsidRPr="00384508" w:rsidRDefault="006A475B" w:rsidP="00A062A5">
      <w:pPr>
        <w:numPr>
          <w:ilvl w:val="0"/>
          <w:numId w:val="22"/>
        </w:numPr>
        <w:tabs>
          <w:tab w:val="left" w:pos="426"/>
        </w:tabs>
        <w:spacing w:after="0" w:line="240" w:lineRule="auto"/>
        <w:ind w:left="426" w:hanging="367"/>
        <w:jc w:val="both"/>
        <w:rPr>
          <w:rFonts w:ascii="Times New Roman" w:eastAsia="Symbol" w:hAnsi="Times New Roman" w:cs="Times New Roman"/>
        </w:rPr>
      </w:pPr>
      <w:r w:rsidRPr="00384508">
        <w:rPr>
          <w:rFonts w:ascii="Times New Roman" w:eastAsia="Garamond" w:hAnsi="Times New Roman" w:cs="Times New Roman"/>
          <w:b/>
        </w:rPr>
        <w:t xml:space="preserve">No existe el pecado. </w:t>
      </w:r>
      <w:r w:rsidRPr="00384508">
        <w:rPr>
          <w:rFonts w:ascii="Times New Roman" w:eastAsia="Garamond" w:hAnsi="Times New Roman" w:cs="Times New Roman"/>
        </w:rPr>
        <w:t xml:space="preserve">Falta conciencia de pecado. No hay necesidad de salvación. En el fondo, al </w:t>
      </w:r>
      <w:r w:rsidRPr="00384508">
        <w:rPr>
          <w:rFonts w:ascii="Times New Roman" w:eastAsia="Garamond" w:hAnsi="Times New Roman" w:cs="Times New Roman"/>
          <w:i/>
        </w:rPr>
        <w:t>suprimir</w:t>
      </w:r>
      <w:r w:rsidRPr="00384508">
        <w:rPr>
          <w:rFonts w:ascii="Times New Roman" w:eastAsia="Garamond" w:hAnsi="Times New Roman" w:cs="Times New Roman"/>
        </w:rPr>
        <w:t xml:space="preserve"> el infierno hemos acabado también con el cielo. En las pocas confesiones que se realizan, se reconocen hechos erróneos más que actitudes. Errores que son más por debilidad que por maldad. No se piensa en los efectos multiplicadores o perversos de la propia actuación.</w:t>
      </w:r>
    </w:p>
    <w:p w:rsidR="006A475B" w:rsidRPr="00384508" w:rsidRDefault="006A475B" w:rsidP="00A062A5">
      <w:pPr>
        <w:tabs>
          <w:tab w:val="left" w:pos="426"/>
        </w:tabs>
        <w:spacing w:after="0" w:line="240" w:lineRule="auto"/>
        <w:ind w:left="426"/>
        <w:rPr>
          <w:rFonts w:ascii="Times New Roman" w:eastAsia="Symbol" w:hAnsi="Times New Roman" w:cs="Times New Roman"/>
        </w:rPr>
      </w:pPr>
    </w:p>
    <w:p w:rsidR="006A475B" w:rsidRPr="00384508" w:rsidRDefault="006A475B" w:rsidP="00A062A5">
      <w:pPr>
        <w:numPr>
          <w:ilvl w:val="0"/>
          <w:numId w:val="22"/>
        </w:numPr>
        <w:tabs>
          <w:tab w:val="left" w:pos="426"/>
        </w:tabs>
        <w:spacing w:after="0" w:line="240" w:lineRule="auto"/>
        <w:ind w:left="426" w:right="20" w:hanging="367"/>
        <w:jc w:val="both"/>
        <w:rPr>
          <w:rFonts w:ascii="Times New Roman" w:eastAsia="Garamond" w:hAnsi="Times New Roman" w:cs="Times New Roman"/>
        </w:rPr>
      </w:pPr>
      <w:r w:rsidRPr="00384508">
        <w:rPr>
          <w:rFonts w:ascii="Times New Roman" w:eastAsia="Garamond" w:hAnsi="Times New Roman" w:cs="Times New Roman"/>
          <w:b/>
        </w:rPr>
        <w:t xml:space="preserve">Existen otras religiones. </w:t>
      </w:r>
      <w:r w:rsidRPr="00384508">
        <w:rPr>
          <w:rFonts w:ascii="Times New Roman" w:eastAsia="Garamond" w:hAnsi="Times New Roman" w:cs="Times New Roman"/>
        </w:rPr>
        <w:t xml:space="preserve">Hay forma de salvarme fuera del camino cristiano (Islam, Budismo...) y otros caminos (relajación, </w:t>
      </w:r>
      <w:proofErr w:type="spellStart"/>
      <w:r w:rsidRPr="00384508">
        <w:rPr>
          <w:rFonts w:ascii="Times New Roman" w:eastAsia="Garamond" w:hAnsi="Times New Roman" w:cs="Times New Roman"/>
        </w:rPr>
        <w:t>Tai</w:t>
      </w:r>
      <w:proofErr w:type="spellEnd"/>
      <w:r w:rsidRPr="00384508">
        <w:rPr>
          <w:rFonts w:ascii="Times New Roman" w:eastAsia="Garamond" w:hAnsi="Times New Roman" w:cs="Times New Roman"/>
        </w:rPr>
        <w:t xml:space="preserve">-Chi, yoga...) El cristianismo fundamentalmente es hacer cosas por los demás. Pero hoy día no hay que ser cura o monja para trabajar por los demás: trabajadores sociales, psicólogos, psicoanalistas, médicos, voluntariado... </w:t>
      </w:r>
      <w:r w:rsidR="00EC455A">
        <w:rPr>
          <w:rFonts w:ascii="Times New Roman" w:eastAsia="Garamond" w:hAnsi="Times New Roman" w:cs="Times New Roman"/>
        </w:rPr>
        <w:t>y terminan pensando mucho jóvenes que a</w:t>
      </w:r>
      <w:r w:rsidRPr="00384508">
        <w:rPr>
          <w:rFonts w:ascii="Times New Roman" w:eastAsia="Garamond" w:hAnsi="Times New Roman" w:cs="Times New Roman"/>
        </w:rPr>
        <w:t>lgunos de ellos hacen más por el Reino de Dios que la mayoría de los clérigos.</w:t>
      </w:r>
    </w:p>
    <w:p w:rsidR="006A475B" w:rsidRPr="00384508" w:rsidRDefault="006A475B" w:rsidP="00A062A5">
      <w:pPr>
        <w:tabs>
          <w:tab w:val="left" w:pos="426"/>
        </w:tabs>
        <w:spacing w:after="0" w:line="240" w:lineRule="auto"/>
        <w:ind w:left="426"/>
        <w:rPr>
          <w:rFonts w:ascii="Times New Roman" w:eastAsia="Times New Roman" w:hAnsi="Times New Roman" w:cs="Times New Roman"/>
        </w:rPr>
      </w:pPr>
      <w:bookmarkStart w:id="3" w:name="page100"/>
      <w:bookmarkEnd w:id="3"/>
    </w:p>
    <w:p w:rsidR="006A475B" w:rsidRPr="00384508" w:rsidRDefault="006A475B" w:rsidP="00A062A5">
      <w:pPr>
        <w:numPr>
          <w:ilvl w:val="0"/>
          <w:numId w:val="23"/>
        </w:numPr>
        <w:tabs>
          <w:tab w:val="left" w:pos="426"/>
        </w:tabs>
        <w:spacing w:after="0" w:line="240" w:lineRule="auto"/>
        <w:ind w:left="426" w:hanging="367"/>
        <w:jc w:val="both"/>
        <w:rPr>
          <w:rFonts w:ascii="Times New Roman" w:eastAsia="Symbol" w:hAnsi="Times New Roman" w:cs="Times New Roman"/>
        </w:rPr>
      </w:pPr>
      <w:r w:rsidRPr="00384508">
        <w:rPr>
          <w:rFonts w:ascii="Times New Roman" w:eastAsia="Garamond" w:hAnsi="Times New Roman" w:cs="Times New Roman"/>
          <w:b/>
        </w:rPr>
        <w:t xml:space="preserve">La jerarquía como perversión. </w:t>
      </w:r>
      <w:r w:rsidRPr="00384508">
        <w:rPr>
          <w:rFonts w:ascii="Times New Roman" w:eastAsia="Garamond" w:hAnsi="Times New Roman" w:cs="Times New Roman"/>
        </w:rPr>
        <w:t>La jerarquía eclesiástica es</w:t>
      </w:r>
      <w:r w:rsidR="00A062A5">
        <w:rPr>
          <w:rFonts w:ascii="Times New Roman" w:eastAsia="Garamond" w:hAnsi="Times New Roman" w:cs="Times New Roman"/>
        </w:rPr>
        <w:t xml:space="preserve"> vista</w:t>
      </w:r>
      <w:r w:rsidRPr="00384508">
        <w:rPr>
          <w:rFonts w:ascii="Times New Roman" w:eastAsia="Garamond" w:hAnsi="Times New Roman" w:cs="Times New Roman"/>
        </w:rPr>
        <w:t xml:space="preserve"> una deformación del auténtico</w:t>
      </w:r>
      <w:r w:rsidRPr="00384508">
        <w:rPr>
          <w:rFonts w:ascii="Times New Roman" w:eastAsia="Garamond" w:hAnsi="Times New Roman" w:cs="Times New Roman"/>
          <w:b/>
        </w:rPr>
        <w:t xml:space="preserve"> </w:t>
      </w:r>
      <w:r w:rsidRPr="00384508">
        <w:rPr>
          <w:rFonts w:ascii="Times New Roman" w:eastAsia="Garamond" w:hAnsi="Times New Roman" w:cs="Times New Roman"/>
        </w:rPr>
        <w:t>mensaje evangélico. Se puede ser un buen cristiano en modo privado, sin necesidad eclesial. La Iglesia representa lo institucional, lo tradicional y lo conservador, ha llegado a ser una ideología llena de incongruencias. No es una vida alternativa, de futuro, es algo que huele a rancio. No hay en ella una experiencia vital y agradable de encuentro personal con Jesucristo Salvador. Todo son leyes y amonestaciones.</w:t>
      </w:r>
    </w:p>
    <w:p w:rsidR="006A475B" w:rsidRPr="00384508" w:rsidRDefault="006A475B" w:rsidP="00A062A5">
      <w:pPr>
        <w:tabs>
          <w:tab w:val="left" w:pos="426"/>
        </w:tabs>
        <w:spacing w:after="0" w:line="240" w:lineRule="auto"/>
        <w:ind w:left="426"/>
        <w:rPr>
          <w:rFonts w:ascii="Times New Roman" w:eastAsia="Symbol" w:hAnsi="Times New Roman" w:cs="Times New Roman"/>
        </w:rPr>
      </w:pPr>
    </w:p>
    <w:p w:rsidR="006A475B" w:rsidRPr="00384508" w:rsidRDefault="006A475B" w:rsidP="00A062A5">
      <w:pPr>
        <w:numPr>
          <w:ilvl w:val="0"/>
          <w:numId w:val="23"/>
        </w:numPr>
        <w:tabs>
          <w:tab w:val="left" w:pos="426"/>
        </w:tabs>
        <w:spacing w:after="0" w:line="240" w:lineRule="auto"/>
        <w:ind w:left="426" w:hanging="367"/>
        <w:jc w:val="both"/>
        <w:rPr>
          <w:rFonts w:ascii="Times New Roman" w:eastAsia="Symbol" w:hAnsi="Times New Roman" w:cs="Times New Roman"/>
        </w:rPr>
      </w:pPr>
      <w:r w:rsidRPr="00384508">
        <w:rPr>
          <w:rFonts w:ascii="Times New Roman" w:eastAsia="Garamond" w:hAnsi="Times New Roman" w:cs="Times New Roman"/>
          <w:b/>
        </w:rPr>
        <w:t xml:space="preserve">Vida religiosa incoherente. </w:t>
      </w:r>
      <w:r w:rsidR="00E474EF" w:rsidRPr="00E474EF">
        <w:rPr>
          <w:rFonts w:ascii="Times New Roman" w:eastAsia="Garamond" w:hAnsi="Times New Roman" w:cs="Times New Roman"/>
        </w:rPr>
        <w:t>Les p</w:t>
      </w:r>
      <w:r w:rsidRPr="00E474EF">
        <w:rPr>
          <w:rFonts w:ascii="Times New Roman" w:eastAsia="Garamond" w:hAnsi="Times New Roman" w:cs="Times New Roman"/>
        </w:rPr>
        <w:t>arece que los religiosos buscan una vida en soledad y sacrificio, pero no se dan del todo. Se relaciona</w:t>
      </w:r>
      <w:r w:rsidRPr="00384508">
        <w:rPr>
          <w:rFonts w:ascii="Times New Roman" w:eastAsia="Garamond" w:hAnsi="Times New Roman" w:cs="Times New Roman"/>
        </w:rPr>
        <w:t>n en vertical, no horizontalmente. No se conocen ni se aman y la imagen que dan es de perfección distante y no de cercanía.</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rPr>
          <w:rFonts w:ascii="Times New Roman" w:eastAsia="Garamond" w:hAnsi="Times New Roman" w:cs="Times New Roman"/>
          <w:b/>
        </w:rPr>
      </w:pPr>
      <w:r w:rsidRPr="00384508">
        <w:rPr>
          <w:rFonts w:ascii="Times New Roman" w:eastAsia="Garamond" w:hAnsi="Times New Roman" w:cs="Times New Roman"/>
          <w:b/>
        </w:rPr>
        <w:t>Algunas fortalezas interesantes</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En medio de tanto rasgo, al parecer negativo, e incluso de tanto mito, también podemos apreciar en la nueva generación fortalezas que pudieran ser motivo de esperanza y de inspiración en nuestro trabajo pastoral de cara a una renovación de la fe y de la eclesial construcción del Reino.</w:t>
      </w:r>
    </w:p>
    <w:p w:rsidR="006A475B" w:rsidRPr="00384508" w:rsidRDefault="006A475B" w:rsidP="00A062A5">
      <w:pPr>
        <w:spacing w:after="0" w:line="240" w:lineRule="auto"/>
        <w:rPr>
          <w:rFonts w:ascii="Times New Roman" w:eastAsia="Times New Roman" w:hAnsi="Times New Roman" w:cs="Times New Roman"/>
        </w:rPr>
      </w:pPr>
    </w:p>
    <w:p w:rsidR="006A475B" w:rsidRPr="00E474EF" w:rsidRDefault="006A475B" w:rsidP="00E474EF">
      <w:pPr>
        <w:tabs>
          <w:tab w:val="left" w:pos="8222"/>
        </w:tabs>
        <w:spacing w:after="0" w:line="240" w:lineRule="auto"/>
        <w:ind w:left="1560" w:right="1183"/>
        <w:rPr>
          <w:rFonts w:ascii="Times New Roman" w:eastAsia="Garamond" w:hAnsi="Times New Roman" w:cs="Times New Roman"/>
        </w:rPr>
      </w:pPr>
      <w:r w:rsidRPr="00E474EF">
        <w:rPr>
          <w:rFonts w:ascii="Times New Roman" w:eastAsia="Garamond" w:hAnsi="Times New Roman" w:cs="Times New Roman"/>
          <w:i/>
        </w:rPr>
        <w:t>No se acuerden más de lo pasado,</w:t>
      </w:r>
      <w:r w:rsidR="00E474EF">
        <w:rPr>
          <w:rFonts w:ascii="Times New Roman" w:eastAsia="Garamond" w:hAnsi="Times New Roman" w:cs="Times New Roman"/>
          <w:i/>
        </w:rPr>
        <w:t xml:space="preserve"> </w:t>
      </w:r>
      <w:r w:rsidRPr="00E474EF">
        <w:rPr>
          <w:rFonts w:ascii="Times New Roman" w:eastAsia="Garamond" w:hAnsi="Times New Roman" w:cs="Times New Roman"/>
          <w:i/>
        </w:rPr>
        <w:t>ni sueñen más con las cosas antiguas, pues voy a realizar una cosa nueva,</w:t>
      </w:r>
      <w:r w:rsidR="00EC455A">
        <w:rPr>
          <w:rFonts w:ascii="Times New Roman" w:eastAsia="Garamond" w:hAnsi="Times New Roman" w:cs="Times New Roman"/>
          <w:i/>
        </w:rPr>
        <w:t xml:space="preserve"> </w:t>
      </w:r>
      <w:r w:rsidRPr="00E474EF">
        <w:rPr>
          <w:rFonts w:ascii="Times New Roman" w:eastAsia="Garamond" w:hAnsi="Times New Roman" w:cs="Times New Roman"/>
          <w:i/>
        </w:rPr>
        <w:t xml:space="preserve">y ya está brotando, ¿no se dan cuenta?  </w:t>
      </w:r>
      <w:r w:rsidRPr="00E474EF">
        <w:rPr>
          <w:rFonts w:ascii="Times New Roman" w:eastAsia="Garamond" w:hAnsi="Times New Roman" w:cs="Times New Roman"/>
        </w:rPr>
        <w:t>(</w:t>
      </w:r>
      <w:proofErr w:type="spellStart"/>
      <w:r w:rsidRPr="00E474EF">
        <w:rPr>
          <w:rFonts w:ascii="Times New Roman" w:eastAsia="Garamond" w:hAnsi="Times New Roman" w:cs="Times New Roman"/>
        </w:rPr>
        <w:t>Is</w:t>
      </w:r>
      <w:proofErr w:type="spellEnd"/>
      <w:r w:rsidRPr="00E474EF">
        <w:rPr>
          <w:rFonts w:ascii="Times New Roman" w:eastAsia="Garamond" w:hAnsi="Times New Roman" w:cs="Times New Roman"/>
        </w:rPr>
        <w:t xml:space="preserve"> 43,18).</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E474EF">
      <w:pPr>
        <w:spacing w:after="0" w:line="240" w:lineRule="auto"/>
        <w:ind w:left="284" w:right="20"/>
        <w:jc w:val="both"/>
        <w:rPr>
          <w:rFonts w:ascii="Times New Roman" w:eastAsia="Symbol" w:hAnsi="Times New Roman" w:cs="Times New Roman"/>
        </w:rPr>
      </w:pPr>
      <w:r w:rsidRPr="00384508">
        <w:rPr>
          <w:rFonts w:ascii="Times New Roman" w:eastAsia="Garamond" w:hAnsi="Times New Roman" w:cs="Times New Roman"/>
          <w:b/>
        </w:rPr>
        <w:t xml:space="preserve">Gratuidad y alegría. </w:t>
      </w:r>
      <w:r w:rsidRPr="00384508">
        <w:rPr>
          <w:rFonts w:ascii="Times New Roman" w:eastAsia="Garamond" w:hAnsi="Times New Roman" w:cs="Times New Roman"/>
        </w:rPr>
        <w:t>Capacidad para gozar, exigencia de disfrutar la vida presente, de llenar de sentido cada tramo de la existencia. Entrega y generosidad en el momento actual, de-seo de hacer felices a los otros. Sensibilidad con el discapacitado o disminuido.</w:t>
      </w:r>
    </w:p>
    <w:p w:rsidR="006A475B" w:rsidRPr="00384508" w:rsidRDefault="006A475B" w:rsidP="00E474EF">
      <w:pPr>
        <w:spacing w:after="0" w:line="240" w:lineRule="auto"/>
        <w:ind w:left="284"/>
        <w:rPr>
          <w:rFonts w:ascii="Times New Roman" w:eastAsia="Symbol" w:hAnsi="Times New Roman" w:cs="Times New Roman"/>
        </w:rPr>
      </w:pPr>
    </w:p>
    <w:p w:rsidR="006A475B" w:rsidRPr="00384508" w:rsidRDefault="006A475B" w:rsidP="00E474EF">
      <w:pPr>
        <w:numPr>
          <w:ilvl w:val="0"/>
          <w:numId w:val="24"/>
        </w:numPr>
        <w:spacing w:after="0" w:line="240" w:lineRule="auto"/>
        <w:ind w:left="284" w:right="20" w:hanging="367"/>
        <w:jc w:val="both"/>
        <w:rPr>
          <w:rFonts w:ascii="Times New Roman" w:eastAsia="Symbol" w:hAnsi="Times New Roman" w:cs="Times New Roman"/>
        </w:rPr>
      </w:pPr>
      <w:r w:rsidRPr="00384508">
        <w:rPr>
          <w:rFonts w:ascii="Times New Roman" w:eastAsia="Garamond" w:hAnsi="Times New Roman" w:cs="Times New Roman"/>
          <w:b/>
        </w:rPr>
        <w:lastRenderedPageBreak/>
        <w:t xml:space="preserve">Búsqueda de autenticidad, </w:t>
      </w:r>
      <w:r w:rsidRPr="00384508">
        <w:rPr>
          <w:rFonts w:ascii="Times New Roman" w:eastAsia="Garamond" w:hAnsi="Times New Roman" w:cs="Times New Roman"/>
        </w:rPr>
        <w:t>mayor libertad para cuestionar aun a personas mayores o con</w:t>
      </w:r>
      <w:r w:rsidRPr="00384508">
        <w:rPr>
          <w:rFonts w:ascii="Times New Roman" w:eastAsia="Garamond" w:hAnsi="Times New Roman" w:cs="Times New Roman"/>
          <w:b/>
        </w:rPr>
        <w:t xml:space="preserve"> </w:t>
      </w:r>
      <w:r w:rsidRPr="00384508">
        <w:rPr>
          <w:rFonts w:ascii="Times New Roman" w:eastAsia="Garamond" w:hAnsi="Times New Roman" w:cs="Times New Roman"/>
        </w:rPr>
        <w:t>cargos jerárquicos, trato más directo, deseos sinceros de ahondar en la fidelidad a sí mismo y en la crítica o sátira social: el descontento ecológico, la corrupción, la hipocresía social, por ejemplo.</w:t>
      </w:r>
    </w:p>
    <w:p w:rsidR="006A475B" w:rsidRPr="00384508" w:rsidRDefault="006A475B" w:rsidP="00E474EF">
      <w:pPr>
        <w:spacing w:after="0" w:line="240" w:lineRule="auto"/>
        <w:ind w:left="284"/>
        <w:rPr>
          <w:rFonts w:ascii="Times New Roman" w:eastAsia="Symbol" w:hAnsi="Times New Roman" w:cs="Times New Roman"/>
        </w:rPr>
      </w:pPr>
    </w:p>
    <w:p w:rsidR="006A475B" w:rsidRPr="00384508" w:rsidRDefault="006A475B" w:rsidP="00E474EF">
      <w:pPr>
        <w:numPr>
          <w:ilvl w:val="0"/>
          <w:numId w:val="24"/>
        </w:numPr>
        <w:spacing w:after="0" w:line="240" w:lineRule="auto"/>
        <w:ind w:left="284" w:right="20" w:hanging="367"/>
        <w:jc w:val="both"/>
        <w:rPr>
          <w:rFonts w:ascii="Times New Roman" w:eastAsia="Symbol" w:hAnsi="Times New Roman" w:cs="Times New Roman"/>
        </w:rPr>
      </w:pPr>
      <w:r w:rsidRPr="00384508">
        <w:rPr>
          <w:rFonts w:ascii="Times New Roman" w:eastAsia="Garamond" w:hAnsi="Times New Roman" w:cs="Times New Roman"/>
          <w:b/>
        </w:rPr>
        <w:t>Centralidad de la persona</w:t>
      </w:r>
      <w:r w:rsidRPr="00384508">
        <w:rPr>
          <w:rFonts w:ascii="Times New Roman" w:eastAsia="Garamond" w:hAnsi="Times New Roman" w:cs="Times New Roman"/>
        </w:rPr>
        <w:t>, rechazo a toda forma de ideologización o manipulación que</w:t>
      </w:r>
      <w:r w:rsidRPr="00384508">
        <w:rPr>
          <w:rFonts w:ascii="Times New Roman" w:eastAsia="Garamond" w:hAnsi="Times New Roman" w:cs="Times New Roman"/>
          <w:b/>
        </w:rPr>
        <w:t xml:space="preserve"> </w:t>
      </w:r>
      <w:r w:rsidRPr="00384508">
        <w:rPr>
          <w:rFonts w:ascii="Times New Roman" w:eastAsia="Garamond" w:hAnsi="Times New Roman" w:cs="Times New Roman"/>
        </w:rPr>
        <w:t>sacrifique la persona en función de las ideas.</w:t>
      </w:r>
    </w:p>
    <w:p w:rsidR="006A475B" w:rsidRPr="00384508" w:rsidRDefault="006A475B" w:rsidP="00E474EF">
      <w:pPr>
        <w:spacing w:after="0" w:line="240" w:lineRule="auto"/>
        <w:ind w:left="284"/>
        <w:rPr>
          <w:rFonts w:ascii="Times New Roman" w:eastAsia="Symbol" w:hAnsi="Times New Roman" w:cs="Times New Roman"/>
        </w:rPr>
      </w:pPr>
    </w:p>
    <w:p w:rsidR="006A475B" w:rsidRPr="00384508" w:rsidRDefault="006A475B" w:rsidP="00E474EF">
      <w:pPr>
        <w:numPr>
          <w:ilvl w:val="0"/>
          <w:numId w:val="24"/>
        </w:numPr>
        <w:spacing w:after="0" w:line="240" w:lineRule="auto"/>
        <w:ind w:left="284" w:right="20" w:hanging="367"/>
        <w:jc w:val="both"/>
        <w:rPr>
          <w:rFonts w:ascii="Times New Roman" w:eastAsia="Symbol" w:hAnsi="Times New Roman" w:cs="Times New Roman"/>
        </w:rPr>
      </w:pPr>
      <w:r w:rsidRPr="00384508">
        <w:rPr>
          <w:rFonts w:ascii="Times New Roman" w:eastAsia="Garamond" w:hAnsi="Times New Roman" w:cs="Times New Roman"/>
          <w:b/>
        </w:rPr>
        <w:t xml:space="preserve">Capacidad de rebeldía, </w:t>
      </w:r>
      <w:r w:rsidRPr="00384508">
        <w:rPr>
          <w:rFonts w:ascii="Times New Roman" w:eastAsia="Garamond" w:hAnsi="Times New Roman" w:cs="Times New Roman"/>
        </w:rPr>
        <w:t>disposición a destruir lo que no sea genuinamente digno de ser</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humano, aunque haya sido recibido por tradición. Cierto rechazo del </w:t>
      </w:r>
      <w:r w:rsidRPr="00384508">
        <w:rPr>
          <w:rFonts w:ascii="Times New Roman" w:eastAsia="Garamond" w:hAnsi="Times New Roman" w:cs="Times New Roman"/>
          <w:i/>
        </w:rPr>
        <w:t>discurso</w:t>
      </w:r>
      <w:r w:rsidRPr="00384508">
        <w:rPr>
          <w:rFonts w:ascii="Times New Roman" w:eastAsia="Garamond" w:hAnsi="Times New Roman" w:cs="Times New Roman"/>
        </w:rPr>
        <w:t xml:space="preserve"> hueco lleno de promesas. Pragmatismo, creatividad, sensibilidad para poner el amor </w:t>
      </w:r>
      <w:r w:rsidRPr="00384508">
        <w:rPr>
          <w:rFonts w:ascii="Times New Roman" w:eastAsia="Garamond" w:hAnsi="Times New Roman" w:cs="Times New Roman"/>
          <w:i/>
        </w:rPr>
        <w:t>más en las obras que en</w:t>
      </w:r>
      <w:r w:rsidRPr="00384508">
        <w:rPr>
          <w:rFonts w:ascii="Times New Roman" w:eastAsia="Garamond" w:hAnsi="Times New Roman" w:cs="Times New Roman"/>
        </w:rPr>
        <w:t xml:space="preserve"> </w:t>
      </w:r>
      <w:r w:rsidRPr="00384508">
        <w:rPr>
          <w:rFonts w:ascii="Times New Roman" w:eastAsia="Garamond" w:hAnsi="Times New Roman" w:cs="Times New Roman"/>
          <w:i/>
        </w:rPr>
        <w:t xml:space="preserve">las palabras </w:t>
      </w:r>
      <w:r w:rsidRPr="00384508">
        <w:rPr>
          <w:rFonts w:ascii="Times New Roman" w:eastAsia="Garamond" w:hAnsi="Times New Roman" w:cs="Times New Roman"/>
        </w:rPr>
        <w:t>[EE. 230].</w:t>
      </w:r>
    </w:p>
    <w:p w:rsidR="006A475B" w:rsidRPr="00384508" w:rsidRDefault="006A475B" w:rsidP="00E474EF">
      <w:pPr>
        <w:spacing w:after="0" w:line="240" w:lineRule="auto"/>
        <w:ind w:left="284"/>
        <w:rPr>
          <w:rFonts w:ascii="Times New Roman" w:eastAsia="Symbol" w:hAnsi="Times New Roman" w:cs="Times New Roman"/>
        </w:rPr>
      </w:pPr>
    </w:p>
    <w:p w:rsidR="006A475B" w:rsidRPr="00384508" w:rsidRDefault="006A475B" w:rsidP="00E474EF">
      <w:pPr>
        <w:numPr>
          <w:ilvl w:val="0"/>
          <w:numId w:val="24"/>
        </w:numPr>
        <w:spacing w:after="0" w:line="240" w:lineRule="auto"/>
        <w:ind w:left="284" w:right="20" w:hanging="367"/>
        <w:jc w:val="both"/>
        <w:rPr>
          <w:rFonts w:ascii="Times New Roman" w:eastAsia="Symbol" w:hAnsi="Times New Roman" w:cs="Times New Roman"/>
        </w:rPr>
      </w:pPr>
      <w:r w:rsidRPr="00384508">
        <w:rPr>
          <w:rFonts w:ascii="Times New Roman" w:eastAsia="Garamond" w:hAnsi="Times New Roman" w:cs="Times New Roman"/>
          <w:b/>
        </w:rPr>
        <w:t xml:space="preserve">Humildad respecto a los compromisos definitivos, </w:t>
      </w:r>
      <w:r w:rsidRPr="00384508">
        <w:rPr>
          <w:rFonts w:ascii="Times New Roman" w:eastAsia="Garamond" w:hAnsi="Times New Roman" w:cs="Times New Roman"/>
        </w:rPr>
        <w:t>sensibilidad a lo imposible de las</w:t>
      </w:r>
      <w:r w:rsidRPr="00384508">
        <w:rPr>
          <w:rFonts w:ascii="Times New Roman" w:eastAsia="Garamond" w:hAnsi="Times New Roman" w:cs="Times New Roman"/>
          <w:b/>
        </w:rPr>
        <w:t xml:space="preserve"> </w:t>
      </w:r>
      <w:r w:rsidRPr="00384508">
        <w:rPr>
          <w:rFonts w:ascii="Times New Roman" w:eastAsia="Garamond" w:hAnsi="Times New Roman" w:cs="Times New Roman"/>
        </w:rPr>
        <w:t>promesas fundadas en voluntarismos y sólo en las propias fuerzas.</w:t>
      </w:r>
    </w:p>
    <w:p w:rsidR="006A475B" w:rsidRPr="00384508" w:rsidRDefault="006A475B" w:rsidP="00E474EF">
      <w:pPr>
        <w:spacing w:after="0" w:line="240" w:lineRule="auto"/>
        <w:ind w:left="284"/>
        <w:rPr>
          <w:rFonts w:ascii="Times New Roman" w:eastAsia="Symbol" w:hAnsi="Times New Roman" w:cs="Times New Roman"/>
        </w:rPr>
      </w:pPr>
    </w:p>
    <w:p w:rsidR="006A475B" w:rsidRPr="00384508" w:rsidRDefault="006A475B" w:rsidP="00E474EF">
      <w:pPr>
        <w:numPr>
          <w:ilvl w:val="0"/>
          <w:numId w:val="24"/>
        </w:numPr>
        <w:spacing w:after="0" w:line="240" w:lineRule="auto"/>
        <w:ind w:left="284" w:right="20" w:hanging="367"/>
        <w:jc w:val="both"/>
        <w:rPr>
          <w:rFonts w:ascii="Times New Roman" w:eastAsia="Symbol" w:hAnsi="Times New Roman" w:cs="Times New Roman"/>
        </w:rPr>
      </w:pPr>
      <w:r w:rsidRPr="00384508">
        <w:rPr>
          <w:rFonts w:ascii="Times New Roman" w:eastAsia="Garamond" w:hAnsi="Times New Roman" w:cs="Times New Roman"/>
          <w:b/>
        </w:rPr>
        <w:t xml:space="preserve">Mayor capacidad para la tolerancia. </w:t>
      </w:r>
      <w:r w:rsidRPr="00384508">
        <w:rPr>
          <w:rFonts w:ascii="Times New Roman" w:eastAsia="Garamond" w:hAnsi="Times New Roman" w:cs="Times New Roman"/>
        </w:rPr>
        <w:t>Disposición a acoger la diversidad, tal vez para la</w:t>
      </w:r>
      <w:r w:rsidRPr="00384508">
        <w:rPr>
          <w:rFonts w:ascii="Times New Roman" w:eastAsia="Garamond" w:hAnsi="Times New Roman" w:cs="Times New Roman"/>
          <w:b/>
        </w:rPr>
        <w:t xml:space="preserve"> </w:t>
      </w:r>
      <w:r w:rsidRPr="00384508">
        <w:rPr>
          <w:rFonts w:ascii="Times New Roman" w:eastAsia="Garamond" w:hAnsi="Times New Roman" w:cs="Times New Roman"/>
        </w:rPr>
        <w:t>misericordia ante los excluidos, mayor sensibilidad a todas las formas de marginación o de segregación.</w:t>
      </w:r>
    </w:p>
    <w:p w:rsidR="006A475B" w:rsidRPr="00384508" w:rsidRDefault="006A475B" w:rsidP="00E474EF">
      <w:pPr>
        <w:spacing w:after="0" w:line="240" w:lineRule="auto"/>
        <w:ind w:left="284"/>
        <w:rPr>
          <w:rFonts w:ascii="Times New Roman" w:eastAsia="Symbol" w:hAnsi="Times New Roman" w:cs="Times New Roman"/>
        </w:rPr>
      </w:pPr>
    </w:p>
    <w:p w:rsidR="006A475B" w:rsidRDefault="006A475B" w:rsidP="00E474EF">
      <w:pPr>
        <w:pStyle w:val="Prrafodelista"/>
        <w:spacing w:after="0" w:line="240" w:lineRule="auto"/>
        <w:ind w:left="284"/>
        <w:jc w:val="both"/>
        <w:rPr>
          <w:rFonts w:ascii="Times New Roman" w:eastAsia="Garamond" w:hAnsi="Times New Roman" w:cs="Times New Roman"/>
        </w:rPr>
      </w:pPr>
      <w:r w:rsidRPr="00384508">
        <w:rPr>
          <w:rFonts w:ascii="Times New Roman" w:eastAsia="Garamond" w:hAnsi="Times New Roman" w:cs="Times New Roman"/>
          <w:b/>
        </w:rPr>
        <w:t xml:space="preserve">Valoración del compañerismo y la amistad. </w:t>
      </w:r>
      <w:r w:rsidRPr="00384508">
        <w:rPr>
          <w:rFonts w:ascii="Times New Roman" w:eastAsia="Garamond" w:hAnsi="Times New Roman" w:cs="Times New Roman"/>
        </w:rPr>
        <w:t>Prioridad de las relaciones entre pares, con</w:t>
      </w:r>
      <w:r w:rsidRPr="00384508">
        <w:rPr>
          <w:rFonts w:ascii="Times New Roman" w:eastAsia="Garamond" w:hAnsi="Times New Roman" w:cs="Times New Roman"/>
          <w:b/>
        </w:rPr>
        <w:t xml:space="preserve"> </w:t>
      </w:r>
      <w:r w:rsidRPr="00384508">
        <w:rPr>
          <w:rFonts w:ascii="Times New Roman" w:eastAsia="Garamond" w:hAnsi="Times New Roman" w:cs="Times New Roman"/>
        </w:rPr>
        <w:t>notables cuotas de fidelidad. Sentido y aprecio del grupo. Capacidad de escucha, sobre todo entre pares.</w:t>
      </w:r>
    </w:p>
    <w:p w:rsidR="006A475B" w:rsidRDefault="006A475B" w:rsidP="00E474EF">
      <w:pPr>
        <w:spacing w:after="0" w:line="240" w:lineRule="auto"/>
        <w:ind w:left="284"/>
        <w:jc w:val="both"/>
        <w:rPr>
          <w:rFonts w:ascii="Times New Roman" w:hAnsi="Times New Roman" w:cs="Times New Roman"/>
        </w:rPr>
      </w:pPr>
    </w:p>
    <w:p w:rsidR="006A475B" w:rsidRDefault="006A475B"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7572A" w:rsidRDefault="0067572A" w:rsidP="00A062A5">
      <w:pPr>
        <w:spacing w:after="0" w:line="240" w:lineRule="auto"/>
        <w:jc w:val="both"/>
        <w:rPr>
          <w:rFonts w:ascii="Times New Roman" w:hAnsi="Times New Roman" w:cs="Times New Roman"/>
          <w:b/>
        </w:rPr>
      </w:pPr>
    </w:p>
    <w:p w:rsidR="006A475B" w:rsidRPr="00DF056B" w:rsidRDefault="006A475B" w:rsidP="00A062A5">
      <w:pPr>
        <w:spacing w:after="0" w:line="240" w:lineRule="auto"/>
        <w:jc w:val="both"/>
        <w:rPr>
          <w:rFonts w:ascii="Times New Roman" w:hAnsi="Times New Roman" w:cs="Times New Roman"/>
        </w:rPr>
      </w:pPr>
      <w:r w:rsidRPr="00DF056B">
        <w:rPr>
          <w:rFonts w:ascii="Times New Roman" w:hAnsi="Times New Roman" w:cs="Times New Roman"/>
          <w:b/>
        </w:rPr>
        <w:lastRenderedPageBreak/>
        <w:t xml:space="preserve">D. Desafíos de las Pastoral </w:t>
      </w:r>
      <w:r w:rsidR="00ED365D">
        <w:rPr>
          <w:rFonts w:ascii="Times New Roman" w:hAnsi="Times New Roman" w:cs="Times New Roman"/>
          <w:b/>
        </w:rPr>
        <w:t xml:space="preserve">de la juventud </w:t>
      </w:r>
      <w:r w:rsidRPr="00DF056B">
        <w:rPr>
          <w:rFonts w:ascii="Times New Roman" w:hAnsi="Times New Roman" w:cs="Times New Roman"/>
          <w:b/>
        </w:rPr>
        <w:t>frente a esa realidad</w:t>
      </w:r>
    </w:p>
    <w:p w:rsidR="006A475B" w:rsidRDefault="006A475B" w:rsidP="00A062A5">
      <w:pPr>
        <w:pStyle w:val="Prrafodelista"/>
        <w:spacing w:after="0" w:line="240" w:lineRule="auto"/>
        <w:jc w:val="both"/>
        <w:rPr>
          <w:rFonts w:ascii="Times New Roman" w:hAnsi="Times New Roman" w:cs="Times New Roman"/>
        </w:rPr>
      </w:pPr>
    </w:p>
    <w:p w:rsidR="006A475B" w:rsidRPr="00384508" w:rsidRDefault="006A475B" w:rsidP="00A062A5">
      <w:pPr>
        <w:pBdr>
          <w:top w:val="single" w:sz="4" w:space="1" w:color="auto"/>
          <w:left w:val="single" w:sz="4" w:space="4" w:color="auto"/>
          <w:bottom w:val="single" w:sz="4" w:space="1" w:color="auto"/>
          <w:right w:val="single" w:sz="4" w:space="4" w:color="auto"/>
        </w:pBdr>
        <w:spacing w:after="0" w:line="240" w:lineRule="auto"/>
        <w:ind w:right="20"/>
        <w:jc w:val="both"/>
        <w:rPr>
          <w:rFonts w:ascii="Times New Roman" w:eastAsia="Garamond" w:hAnsi="Times New Roman" w:cs="Times New Roman"/>
          <w:i/>
        </w:rPr>
      </w:pPr>
      <w:r>
        <w:rPr>
          <w:rFonts w:ascii="Times New Roman" w:eastAsia="Garamond" w:hAnsi="Times New Roman" w:cs="Times New Roman"/>
          <w:i/>
        </w:rPr>
        <w:t>Este apartado, por la razón del contenido conviene presentarlo de manera expositivita, para ello se puede usar el recurso audiovisual ya sea con una p</w:t>
      </w:r>
      <w:r w:rsidRPr="00384508">
        <w:rPr>
          <w:rFonts w:ascii="Times New Roman" w:eastAsia="Garamond" w:hAnsi="Times New Roman" w:cs="Times New Roman"/>
          <w:i/>
        </w:rPr>
        <w:t>resentación</w:t>
      </w:r>
      <w:r>
        <w:rPr>
          <w:rFonts w:ascii="Times New Roman" w:eastAsia="Garamond" w:hAnsi="Times New Roman" w:cs="Times New Roman"/>
          <w:i/>
        </w:rPr>
        <w:t xml:space="preserve"> en diapositivas o esquemas según se considere oportuno</w:t>
      </w:r>
    </w:p>
    <w:p w:rsidR="006A475B" w:rsidRPr="00384508" w:rsidRDefault="006A475B" w:rsidP="00A062A5">
      <w:pPr>
        <w:spacing w:after="0" w:line="240" w:lineRule="auto"/>
        <w:ind w:right="20"/>
        <w:jc w:val="both"/>
        <w:rPr>
          <w:rFonts w:ascii="Times New Roman" w:eastAsia="Garamond" w:hAnsi="Times New Roman" w:cs="Times New Roman"/>
        </w:rPr>
      </w:pPr>
    </w:p>
    <w:p w:rsidR="006A475B" w:rsidRPr="00384508" w:rsidRDefault="006A475B" w:rsidP="00A062A5">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 xml:space="preserve">Entre los rasgos predominantes de la cultura </w:t>
      </w:r>
      <w:proofErr w:type="spellStart"/>
      <w:r w:rsidRPr="00384508">
        <w:rPr>
          <w:rFonts w:ascii="Times New Roman" w:eastAsia="Garamond" w:hAnsi="Times New Roman" w:cs="Times New Roman"/>
        </w:rPr>
        <w:t>adveniente</w:t>
      </w:r>
      <w:proofErr w:type="spellEnd"/>
      <w:r w:rsidRPr="00384508">
        <w:rPr>
          <w:rFonts w:ascii="Times New Roman" w:eastAsia="Garamond" w:hAnsi="Times New Roman" w:cs="Times New Roman"/>
        </w:rPr>
        <w:t>, el imaginario juvenil de las sociedades del bienestar está plagado de prejuicios, fábulas y exageraciones. Y, aunque éstas sean, en gran parte, sólo mitos, gracias a los medios de comunicación se convierten en realidades creíbles que debilitan la posible opción cristiana de los jóvenes.</w:t>
      </w:r>
    </w:p>
    <w:p w:rsidR="006A475B" w:rsidRPr="00384508" w:rsidRDefault="006A475B" w:rsidP="00A062A5">
      <w:pPr>
        <w:spacing w:after="0" w:line="240" w:lineRule="auto"/>
        <w:jc w:val="both"/>
        <w:rPr>
          <w:rFonts w:ascii="Times New Roman" w:eastAsia="Times New Roman" w:hAnsi="Times New Roman" w:cs="Times New Roman"/>
        </w:rPr>
      </w:pPr>
    </w:p>
    <w:p w:rsidR="006A475B" w:rsidRPr="00384508" w:rsidRDefault="006A475B" w:rsidP="00A062A5">
      <w:pPr>
        <w:spacing w:after="0" w:line="240" w:lineRule="auto"/>
        <w:jc w:val="both"/>
        <w:rPr>
          <w:rFonts w:ascii="Times New Roman" w:eastAsia="Garamond" w:hAnsi="Times New Roman" w:cs="Times New Roman"/>
        </w:rPr>
      </w:pPr>
      <w:r w:rsidRPr="00384508">
        <w:rPr>
          <w:rFonts w:ascii="Times New Roman" w:eastAsia="Garamond" w:hAnsi="Times New Roman" w:cs="Times New Roman"/>
        </w:rPr>
        <w:t>Será tarea de nuestra pastoral desmitificar ese falso imaginario y reencontrar, bajo muchas de esas falencias, una persona abierta al mundo y a la trascendencia. Cualquier insuficiencia puede ser reconstruida siempre que aportemos buena voluntad y verdaderos deseos de localizar el aspecto positivo de nuestra actual juventud urbana. No todo es siempre verdad…</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rPr>
          <w:rFonts w:ascii="Times New Roman" w:eastAsia="Garamond" w:hAnsi="Times New Roman" w:cs="Times New Roman"/>
          <w:b/>
        </w:rPr>
      </w:pPr>
      <w:r w:rsidRPr="00384508">
        <w:rPr>
          <w:rFonts w:ascii="Times New Roman" w:eastAsia="Garamond" w:hAnsi="Times New Roman" w:cs="Times New Roman"/>
          <w:b/>
        </w:rPr>
        <w:t>El ambivalente rostro del joven posmoderno</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Repetimos algunas de las características presentadas anterior</w:t>
      </w:r>
      <w:r w:rsidR="00EC455A">
        <w:rPr>
          <w:rFonts w:ascii="Times New Roman" w:eastAsia="Garamond" w:hAnsi="Times New Roman" w:cs="Times New Roman"/>
        </w:rPr>
        <w:t>mente</w:t>
      </w:r>
      <w:r w:rsidRPr="00384508">
        <w:rPr>
          <w:rFonts w:ascii="Times New Roman" w:eastAsia="Garamond" w:hAnsi="Times New Roman" w:cs="Times New Roman"/>
        </w:rPr>
        <w:t xml:space="preserve">, pero desde una perspectiva concreta: su validez o inconveniencia de cara a una propuesta </w:t>
      </w:r>
      <w:r w:rsidR="00EC455A">
        <w:rPr>
          <w:rFonts w:ascii="Times New Roman" w:eastAsia="Garamond" w:hAnsi="Times New Roman" w:cs="Times New Roman"/>
        </w:rPr>
        <w:t>juvenil</w:t>
      </w:r>
      <w:r w:rsidRPr="00384508">
        <w:rPr>
          <w:rFonts w:ascii="Times New Roman" w:eastAsia="Garamond" w:hAnsi="Times New Roman" w:cs="Times New Roman"/>
        </w:rPr>
        <w:t>.</w:t>
      </w:r>
      <w:r w:rsidR="00EC455A">
        <w:rPr>
          <w:rFonts w:ascii="Times New Roman" w:eastAsia="Garamond" w:hAnsi="Times New Roman" w:cs="Times New Roman"/>
        </w:rPr>
        <w:t xml:space="preserve"> Estos constituyen aspectos que se han analizado del como la juventud ve la sociedad y la Iglesia, puede que no estemos de acuerdo con algunos elementos, pero es parte de la percepción que está en el imaginario colectivo de una parte de la población juvenil.</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E474EF">
      <w:pPr>
        <w:numPr>
          <w:ilvl w:val="0"/>
          <w:numId w:val="25"/>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La libertad ante todo. </w:t>
      </w:r>
      <w:r w:rsidRPr="00384508">
        <w:rPr>
          <w:rFonts w:ascii="Times New Roman" w:eastAsia="Garamond" w:hAnsi="Times New Roman" w:cs="Times New Roman"/>
        </w:rPr>
        <w:t>Libertad y autonomía personal son exclusivas y se anteponen a todo.</w:t>
      </w:r>
      <w:r w:rsidRPr="00384508">
        <w:rPr>
          <w:rFonts w:ascii="Times New Roman" w:eastAsia="Garamond" w:hAnsi="Times New Roman" w:cs="Times New Roman"/>
          <w:b/>
        </w:rPr>
        <w:t xml:space="preserve"> </w:t>
      </w:r>
      <w:r w:rsidRPr="00384508">
        <w:rPr>
          <w:rFonts w:ascii="Times New Roman" w:eastAsia="Garamond" w:hAnsi="Times New Roman" w:cs="Times New Roman"/>
        </w:rPr>
        <w:t>Hago lo que me apetece, lo que me pide el cuerpo. Hay que dar rienda suelta a los instintos. No hay más límites que los límites de mi cuerpo, que incluye, por supuesto, mi sexualidad.</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5"/>
        </w:numPr>
        <w:tabs>
          <w:tab w:val="left" w:pos="426"/>
        </w:tabs>
        <w:spacing w:after="0" w:line="240" w:lineRule="auto"/>
        <w:ind w:left="426" w:hanging="367"/>
        <w:jc w:val="both"/>
        <w:rPr>
          <w:rFonts w:ascii="Times New Roman" w:eastAsia="Symbol" w:hAnsi="Times New Roman" w:cs="Times New Roman"/>
        </w:rPr>
      </w:pPr>
      <w:r w:rsidRPr="00384508">
        <w:rPr>
          <w:rFonts w:ascii="Times New Roman" w:eastAsia="Garamond" w:hAnsi="Times New Roman" w:cs="Times New Roman"/>
          <w:b/>
        </w:rPr>
        <w:t>El Yo como única referencia válida</w:t>
      </w:r>
      <w:r w:rsidRPr="00384508">
        <w:rPr>
          <w:rFonts w:ascii="Times New Roman" w:eastAsia="Garamond" w:hAnsi="Times New Roman" w:cs="Times New Roman"/>
        </w:rPr>
        <w:t>, probar si soy capaz o no. Toda opción se centraliza en</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el Yo, suprimiendo lo otro y al Otro. Se magnifica toda experiencia, todo lo que se </w:t>
      </w:r>
      <w:r w:rsidRPr="00384508">
        <w:rPr>
          <w:rFonts w:ascii="Times New Roman" w:eastAsia="Garamond" w:hAnsi="Times New Roman" w:cs="Times New Roman"/>
          <w:i/>
        </w:rPr>
        <w:t>siente</w:t>
      </w:r>
      <w:r w:rsidRPr="00384508">
        <w:rPr>
          <w:rFonts w:ascii="Times New Roman" w:eastAsia="Garamond" w:hAnsi="Times New Roman" w:cs="Times New Roman"/>
        </w:rPr>
        <w:t xml:space="preserve">: por eso se buscan emociones </w:t>
      </w:r>
      <w:r w:rsidRPr="00384508">
        <w:rPr>
          <w:rFonts w:ascii="Times New Roman" w:eastAsia="Garamond" w:hAnsi="Times New Roman" w:cs="Times New Roman"/>
          <w:i/>
        </w:rPr>
        <w:t>fuertes</w:t>
      </w:r>
      <w:r w:rsidRPr="00384508">
        <w:rPr>
          <w:rFonts w:ascii="Times New Roman" w:eastAsia="Garamond" w:hAnsi="Times New Roman" w:cs="Times New Roman"/>
        </w:rPr>
        <w:t xml:space="preserve">, aunque puntuales, y se exagera el lenguaje </w:t>
      </w:r>
      <w:r w:rsidRPr="00384508">
        <w:rPr>
          <w:rFonts w:ascii="Times New Roman" w:eastAsia="Garamond" w:hAnsi="Times New Roman" w:cs="Times New Roman"/>
          <w:i/>
        </w:rPr>
        <w:t>(¡qué fuerte! ¡fue divino! ¡súper!)</w:t>
      </w:r>
      <w:r w:rsidRPr="00384508">
        <w:rPr>
          <w:rFonts w:ascii="Times New Roman" w:eastAsia="Garamond" w:hAnsi="Times New Roman" w:cs="Times New Roman"/>
        </w:rPr>
        <w:t>. La diversión, la noche y la música forman parte de un universo simbólico.</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5"/>
        </w:numPr>
        <w:tabs>
          <w:tab w:val="left" w:pos="426"/>
        </w:tabs>
        <w:spacing w:after="0" w:line="240" w:lineRule="auto"/>
        <w:ind w:left="426" w:hanging="367"/>
        <w:jc w:val="both"/>
        <w:rPr>
          <w:rFonts w:ascii="Times New Roman" w:eastAsia="Symbol" w:hAnsi="Times New Roman" w:cs="Times New Roman"/>
        </w:rPr>
      </w:pPr>
      <w:r w:rsidRPr="00384508">
        <w:rPr>
          <w:rFonts w:ascii="Times New Roman" w:eastAsia="Garamond" w:hAnsi="Times New Roman" w:cs="Times New Roman"/>
          <w:b/>
        </w:rPr>
        <w:t xml:space="preserve">Huir del conflicto: </w:t>
      </w:r>
      <w:r w:rsidRPr="00384508">
        <w:rPr>
          <w:rFonts w:ascii="Times New Roman" w:eastAsia="Garamond" w:hAnsi="Times New Roman" w:cs="Times New Roman"/>
        </w:rPr>
        <w:t xml:space="preserve">Nunca hay que saltar sin red. El riesgo deshumaniza. La decisión correcta es la que proporciona el máximo de beneficio existencial con el mínimo de riesgo. No es posible decidir sin haberlo probado antes todo y sin estar seguros de no fracasar. Para no </w:t>
      </w:r>
      <w:proofErr w:type="spellStart"/>
      <w:r w:rsidRPr="00384508">
        <w:rPr>
          <w:rFonts w:ascii="Times New Roman" w:eastAsia="Garamond" w:hAnsi="Times New Roman" w:cs="Times New Roman"/>
        </w:rPr>
        <w:t>conflictuarse</w:t>
      </w:r>
      <w:proofErr w:type="spellEnd"/>
      <w:r w:rsidRPr="00384508">
        <w:rPr>
          <w:rFonts w:ascii="Times New Roman" w:eastAsia="Garamond" w:hAnsi="Times New Roman" w:cs="Times New Roman"/>
        </w:rPr>
        <w:t xml:space="preserve"> se buscan consensos y la paz a cualquier precio.</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5"/>
        </w:numPr>
        <w:tabs>
          <w:tab w:val="left" w:pos="426"/>
        </w:tabs>
        <w:spacing w:after="0" w:line="240" w:lineRule="auto"/>
        <w:ind w:left="426" w:hanging="367"/>
        <w:jc w:val="both"/>
        <w:rPr>
          <w:rFonts w:ascii="Times New Roman" w:eastAsia="Symbol" w:hAnsi="Times New Roman" w:cs="Times New Roman"/>
        </w:rPr>
      </w:pPr>
      <w:r w:rsidRPr="00384508">
        <w:rPr>
          <w:rFonts w:ascii="Times New Roman" w:eastAsia="Garamond" w:hAnsi="Times New Roman" w:cs="Times New Roman"/>
          <w:b/>
        </w:rPr>
        <w:t xml:space="preserve">La muerte es el final. </w:t>
      </w:r>
      <w:r w:rsidRPr="00384508">
        <w:rPr>
          <w:rFonts w:ascii="Times New Roman" w:eastAsia="Garamond" w:hAnsi="Times New Roman" w:cs="Times New Roman"/>
        </w:rPr>
        <w:t>Y como se tiene miedo a vivir una sola vida, se buscan vacaciones a</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países exóticos, creencias en la reencarnación, veranos de solidaridad, TV. multicanal, Internet y Chat. Se impone la evasión sobre la realidad, lo virtual sobre lo material. Y ante el miedo a </w:t>
      </w:r>
      <w:r w:rsidRPr="00384508">
        <w:rPr>
          <w:rFonts w:ascii="Times New Roman" w:eastAsia="Garamond" w:hAnsi="Times New Roman" w:cs="Times New Roman"/>
          <w:i/>
        </w:rPr>
        <w:t>terminar</w:t>
      </w:r>
      <w:r w:rsidRPr="00384508">
        <w:rPr>
          <w:rFonts w:ascii="Times New Roman" w:eastAsia="Garamond" w:hAnsi="Times New Roman" w:cs="Times New Roman"/>
        </w:rPr>
        <w:t xml:space="preserve"> el día, hay que acostarse cada vez más tarde.</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5"/>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El silencio como realidad negativa. </w:t>
      </w:r>
      <w:r w:rsidRPr="00384508">
        <w:rPr>
          <w:rFonts w:ascii="Times New Roman" w:eastAsia="Garamond" w:hAnsi="Times New Roman" w:cs="Times New Roman"/>
        </w:rPr>
        <w:t>El silencio es soledad, incomunicación, produce miedo. Hay que huir del silencio a través de todo tipo de música ambiental, y de la frecuente comunicación a través de la telefonía móvil u otros contactos más actualizados.</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5"/>
        </w:numPr>
        <w:tabs>
          <w:tab w:val="left" w:pos="426"/>
        </w:tabs>
        <w:spacing w:after="0" w:line="240" w:lineRule="auto"/>
        <w:ind w:left="426" w:hanging="367"/>
        <w:jc w:val="both"/>
        <w:rPr>
          <w:rFonts w:ascii="Times New Roman" w:eastAsia="Garamond" w:hAnsi="Times New Roman" w:cs="Times New Roman"/>
        </w:rPr>
      </w:pPr>
      <w:r w:rsidRPr="00384508">
        <w:rPr>
          <w:rFonts w:ascii="Times New Roman" w:eastAsia="Garamond" w:hAnsi="Times New Roman" w:cs="Times New Roman"/>
          <w:b/>
        </w:rPr>
        <w:t xml:space="preserve">Vivir al máximo el aquí y el ahora. </w:t>
      </w:r>
      <w:r w:rsidRPr="00384508">
        <w:rPr>
          <w:rFonts w:ascii="Times New Roman" w:eastAsia="Garamond" w:hAnsi="Times New Roman" w:cs="Times New Roman"/>
        </w:rPr>
        <w:t>Hay que estar intensamente presente en cada momento.</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La realidad es inmanente no trascendente. Hay que aprovechar el día y la vida. Me resulta imposible percibir la trascendencia de lo pequeño o la divinidad de lo humano. Las utopías son irrealizables. Sólo de noche, entre trago y droga, frente a la pantalla, los sueños pueden hacerse realidad. La primacía la tiene lo cotidiano, el pequeño relato. Lo demás son... </w:t>
      </w:r>
      <w:r w:rsidRPr="00384508">
        <w:rPr>
          <w:rFonts w:ascii="Times New Roman" w:eastAsia="Garamond" w:hAnsi="Times New Roman" w:cs="Times New Roman"/>
          <w:i/>
        </w:rPr>
        <w:t>historias</w:t>
      </w:r>
      <w:r w:rsidRPr="00384508">
        <w:rPr>
          <w:rFonts w:ascii="Times New Roman" w:eastAsia="Garamond" w:hAnsi="Times New Roman" w:cs="Times New Roman"/>
        </w:rPr>
        <w:t>.</w:t>
      </w:r>
    </w:p>
    <w:p w:rsidR="006A475B" w:rsidRPr="00384508" w:rsidRDefault="006A475B" w:rsidP="00E474EF">
      <w:pPr>
        <w:tabs>
          <w:tab w:val="left" w:pos="426"/>
        </w:tabs>
        <w:spacing w:after="0" w:line="240" w:lineRule="auto"/>
        <w:ind w:left="426"/>
        <w:rPr>
          <w:rFonts w:ascii="Times New Roman" w:eastAsia="Times New Roman" w:hAnsi="Times New Roman" w:cs="Times New Roman"/>
        </w:rPr>
      </w:pPr>
      <w:bookmarkStart w:id="4" w:name="page102"/>
      <w:bookmarkEnd w:id="4"/>
    </w:p>
    <w:p w:rsidR="006A475B" w:rsidRPr="00384508" w:rsidRDefault="006A475B" w:rsidP="00E474EF">
      <w:pPr>
        <w:numPr>
          <w:ilvl w:val="0"/>
          <w:numId w:val="26"/>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Todo es relativo, </w:t>
      </w:r>
      <w:r w:rsidRPr="00384508">
        <w:rPr>
          <w:rFonts w:ascii="Times New Roman" w:eastAsia="Garamond" w:hAnsi="Times New Roman" w:cs="Times New Roman"/>
        </w:rPr>
        <w:t>no encuentro nada definitivo capaz de ser elegido como un absoluto. La</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enorme fragmentación ideológica del tiempo presente lleva a impedir la opción por </w:t>
      </w:r>
      <w:r w:rsidRPr="00384508">
        <w:rPr>
          <w:rFonts w:ascii="Times New Roman" w:eastAsia="Garamond" w:hAnsi="Times New Roman" w:cs="Times New Roman"/>
          <w:i/>
        </w:rPr>
        <w:t>una</w:t>
      </w:r>
      <w:r w:rsidRPr="00384508">
        <w:rPr>
          <w:rFonts w:ascii="Times New Roman" w:eastAsia="Garamond" w:hAnsi="Times New Roman" w:cs="Times New Roman"/>
        </w:rPr>
        <w:t xml:space="preserve"> realidad concreta y válida. </w:t>
      </w:r>
      <w:r w:rsidRPr="00384508">
        <w:rPr>
          <w:rFonts w:ascii="Times New Roman" w:eastAsia="Garamond" w:hAnsi="Times New Roman" w:cs="Times New Roman"/>
        </w:rPr>
        <w:lastRenderedPageBreak/>
        <w:t>No puedo estar seguro de mi pareja matrimonial ni de mi elección vocacional, todo me parece efímero e inestable, inseguro y caduco. En este caos, sólo yo existo.</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6"/>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Escojo el pragmatismo, la eficacia. </w:t>
      </w:r>
      <w:r w:rsidRPr="00384508">
        <w:rPr>
          <w:rFonts w:ascii="Times New Roman" w:eastAsia="Garamond" w:hAnsi="Times New Roman" w:cs="Times New Roman"/>
        </w:rPr>
        <w:t>Prefiero los buenos resultados y la buena imagen al</w:t>
      </w:r>
      <w:r w:rsidRPr="00384508">
        <w:rPr>
          <w:rFonts w:ascii="Times New Roman" w:eastAsia="Garamond" w:hAnsi="Times New Roman" w:cs="Times New Roman"/>
          <w:b/>
        </w:rPr>
        <w:t xml:space="preserve"> </w:t>
      </w:r>
      <w:r w:rsidRPr="00384508">
        <w:rPr>
          <w:rFonts w:ascii="Times New Roman" w:eastAsia="Garamond" w:hAnsi="Times New Roman" w:cs="Times New Roman"/>
        </w:rPr>
        <w:t>mundo de las conceptualizaciones abstractas. Me importa la apariencia personal sobremanera, pues de ella depende la acogida que pueda obtener de mis pares.</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6"/>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Ante todo ‘mi familia’: </w:t>
      </w:r>
      <w:r w:rsidRPr="00384508">
        <w:rPr>
          <w:rFonts w:ascii="Times New Roman" w:eastAsia="Garamond" w:hAnsi="Times New Roman" w:cs="Times New Roman"/>
        </w:rPr>
        <w:t>ella está por encima de cualquier otra vinculación posterior (amigos,</w:t>
      </w:r>
      <w:r w:rsidRPr="00384508">
        <w:rPr>
          <w:rFonts w:ascii="Times New Roman" w:eastAsia="Garamond" w:hAnsi="Times New Roman" w:cs="Times New Roman"/>
          <w:b/>
        </w:rPr>
        <w:t xml:space="preserve"> </w:t>
      </w:r>
      <w:r w:rsidRPr="00384508">
        <w:rPr>
          <w:rFonts w:ascii="Times New Roman" w:eastAsia="Garamond" w:hAnsi="Times New Roman" w:cs="Times New Roman"/>
        </w:rPr>
        <w:t>matrimonio, comunidad). Sólo ahí está el soporte y el afecto cierto.</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6"/>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Una Iglesia sin libertad. </w:t>
      </w:r>
      <w:r w:rsidRPr="00384508">
        <w:rPr>
          <w:rFonts w:ascii="Times New Roman" w:eastAsia="Garamond" w:hAnsi="Times New Roman" w:cs="Times New Roman"/>
        </w:rPr>
        <w:t>Del mismo modo que en las ONG, los sindicatos o los partidos,</w:t>
      </w:r>
      <w:r w:rsidRPr="00384508">
        <w:rPr>
          <w:rFonts w:ascii="Times New Roman" w:eastAsia="Garamond" w:hAnsi="Times New Roman" w:cs="Times New Roman"/>
          <w:b/>
        </w:rPr>
        <w:t xml:space="preserve"> </w:t>
      </w:r>
      <w:r w:rsidRPr="00384508">
        <w:rPr>
          <w:rFonts w:ascii="Times New Roman" w:eastAsia="Garamond" w:hAnsi="Times New Roman" w:cs="Times New Roman"/>
        </w:rPr>
        <w:t>también en la Iglesia católica se coarta toda libertad personal y toda posibilidad de organización democrática. Más que una iglesia de adultos, sigue pareciendo una iglesia para fieles infantilizados.</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6"/>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Infravaloración de la mujer. </w:t>
      </w:r>
      <w:r w:rsidRPr="00384508">
        <w:rPr>
          <w:rFonts w:ascii="Times New Roman" w:eastAsia="Garamond" w:hAnsi="Times New Roman" w:cs="Times New Roman"/>
        </w:rPr>
        <w:t>El Cristianismo, a través de su historia y de su actuación con-temporánea, concibe a la mujer como inferior al hombre. Una mujer siempre estará limitada dentro de la Iglesia, y posiblemente no se realizará satisfactoriamente.</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6"/>
        </w:numPr>
        <w:tabs>
          <w:tab w:val="left" w:pos="426"/>
        </w:tabs>
        <w:spacing w:after="0" w:line="240" w:lineRule="auto"/>
        <w:ind w:left="426" w:hanging="367"/>
        <w:jc w:val="both"/>
        <w:rPr>
          <w:rFonts w:ascii="Times New Roman" w:eastAsia="Symbol" w:hAnsi="Times New Roman" w:cs="Times New Roman"/>
        </w:rPr>
      </w:pPr>
      <w:r w:rsidRPr="00384508">
        <w:rPr>
          <w:rFonts w:ascii="Times New Roman" w:eastAsia="Garamond" w:hAnsi="Times New Roman" w:cs="Times New Roman"/>
          <w:b/>
        </w:rPr>
        <w:t xml:space="preserve">Represión sexual. </w:t>
      </w:r>
      <w:r w:rsidRPr="00384508">
        <w:rPr>
          <w:rFonts w:ascii="Times New Roman" w:eastAsia="Garamond" w:hAnsi="Times New Roman" w:cs="Times New Roman"/>
        </w:rPr>
        <w:t>El mensaje cristiano reprime la sexualidad. Para la Iglesia, sexualidad es lo</w:t>
      </w:r>
      <w:r w:rsidRPr="00384508">
        <w:rPr>
          <w:rFonts w:ascii="Times New Roman" w:eastAsia="Garamond" w:hAnsi="Times New Roman" w:cs="Times New Roman"/>
          <w:b/>
        </w:rPr>
        <w:t xml:space="preserve"> </w:t>
      </w:r>
      <w:r w:rsidRPr="00384508">
        <w:rPr>
          <w:rFonts w:ascii="Times New Roman" w:eastAsia="Garamond" w:hAnsi="Times New Roman" w:cs="Times New Roman"/>
        </w:rPr>
        <w:t>mismo que genitalidad. Por tanto, el sexo es exclusivamente para el matrimonio. El clero lo constituyen personas que no saben qué hacer con su corporalidad y, por ello, desconocen el lenguaje de la ternura que el cuerpo puede vehicular.</w:t>
      </w:r>
    </w:p>
    <w:p w:rsidR="006A475B" w:rsidRPr="00384508" w:rsidRDefault="006A475B" w:rsidP="00E474EF">
      <w:pPr>
        <w:tabs>
          <w:tab w:val="left" w:pos="426"/>
        </w:tabs>
        <w:spacing w:after="0" w:line="240" w:lineRule="auto"/>
        <w:ind w:left="426"/>
        <w:rPr>
          <w:rFonts w:ascii="Times New Roman" w:eastAsia="Symbol" w:hAnsi="Times New Roman" w:cs="Times New Roman"/>
        </w:rPr>
      </w:pPr>
    </w:p>
    <w:p w:rsidR="006A475B" w:rsidRPr="00384508" w:rsidRDefault="006A475B" w:rsidP="00E474EF">
      <w:pPr>
        <w:numPr>
          <w:ilvl w:val="0"/>
          <w:numId w:val="26"/>
        </w:numPr>
        <w:tabs>
          <w:tab w:val="left" w:pos="426"/>
        </w:tabs>
        <w:spacing w:after="0" w:line="240" w:lineRule="auto"/>
        <w:ind w:left="426" w:right="20" w:hanging="367"/>
        <w:jc w:val="both"/>
        <w:rPr>
          <w:rFonts w:ascii="Times New Roman" w:eastAsia="Symbol" w:hAnsi="Times New Roman" w:cs="Times New Roman"/>
        </w:rPr>
      </w:pPr>
      <w:r w:rsidRPr="00384508">
        <w:rPr>
          <w:rFonts w:ascii="Times New Roman" w:eastAsia="Garamond" w:hAnsi="Times New Roman" w:cs="Times New Roman"/>
          <w:b/>
        </w:rPr>
        <w:t xml:space="preserve">Un lenguaje abstracto. </w:t>
      </w:r>
      <w:r w:rsidRPr="00384508">
        <w:rPr>
          <w:rFonts w:ascii="Times New Roman" w:eastAsia="Garamond" w:hAnsi="Times New Roman" w:cs="Times New Roman"/>
        </w:rPr>
        <w:t>El lenguaje eclesial es esencialmente clerical, conceptual. No se entiende, habla de vaguedades y es incapaz de propiciar experiencias sensibles, de transmitir sentido. No responde a las necesidades de los jóvenes; es irrelevante.</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ED365D" w:rsidP="00A062A5">
      <w:pPr>
        <w:spacing w:after="0" w:line="240" w:lineRule="auto"/>
        <w:rPr>
          <w:rFonts w:ascii="Times New Roman" w:eastAsia="Garamond" w:hAnsi="Times New Roman" w:cs="Times New Roman"/>
          <w:b/>
        </w:rPr>
      </w:pPr>
      <w:r>
        <w:rPr>
          <w:rFonts w:ascii="Times New Roman" w:eastAsia="Garamond" w:hAnsi="Times New Roman" w:cs="Times New Roman"/>
          <w:b/>
        </w:rPr>
        <w:t>¿Un joven light como acompañarle</w:t>
      </w:r>
      <w:r w:rsidR="006A475B" w:rsidRPr="00384508">
        <w:rPr>
          <w:rFonts w:ascii="Times New Roman" w:eastAsia="Garamond" w:hAnsi="Times New Roman" w:cs="Times New Roman"/>
          <w:b/>
        </w:rPr>
        <w:t>?</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i/>
        </w:rPr>
        <w:t>“El hombre Light se interesa por todo y al mismo tiempo, no se compromete con nada. Su ideología es el pragmatismo. Su norma de conducta, lo que está socialmente vigente. Carece de esencia, que es consumista; relativista, pues es una persona sin referentes</w:t>
      </w:r>
      <w:r w:rsidRPr="00384508">
        <w:rPr>
          <w:rFonts w:ascii="Times New Roman" w:eastAsia="Garamond" w:hAnsi="Times New Roman" w:cs="Times New Roman"/>
        </w:rPr>
        <w:t>…</w:t>
      </w:r>
      <w:r w:rsidRPr="00384508">
        <w:rPr>
          <w:rFonts w:ascii="Times New Roman" w:eastAsia="Garamond" w:hAnsi="Times New Roman" w:cs="Times New Roman"/>
          <w:i/>
        </w:rPr>
        <w:t xml:space="preserve"> un ser libre que se mueve pero no sabe a dónde va” </w:t>
      </w:r>
      <w:r w:rsidRPr="00384508">
        <w:rPr>
          <w:rFonts w:ascii="Times New Roman" w:eastAsia="Garamond" w:hAnsi="Times New Roman" w:cs="Times New Roman"/>
        </w:rPr>
        <w:t>(A. Murad).</w:t>
      </w:r>
    </w:p>
    <w:p w:rsidR="006A475B" w:rsidRPr="00384508" w:rsidRDefault="006A475B" w:rsidP="00A062A5">
      <w:pPr>
        <w:spacing w:after="0" w:line="240" w:lineRule="auto"/>
        <w:ind w:right="20"/>
        <w:jc w:val="both"/>
        <w:rPr>
          <w:rFonts w:ascii="Times New Roman" w:eastAsia="Garamond" w:hAnsi="Times New Roman" w:cs="Times New Roman"/>
        </w:rPr>
      </w:pPr>
      <w:r w:rsidRPr="00384508">
        <w:rPr>
          <w:rFonts w:ascii="Times New Roman" w:eastAsia="Garamond" w:hAnsi="Times New Roman" w:cs="Times New Roman"/>
        </w:rPr>
        <w:t>La cultura postmoderna es un fenómeno que se inicia vagamente a partir de la posguerra de la II Guerra Mundial, en los países europeos, y especialmente en los EE.UU., y que se extiende con ritmo creciente por todo el planeta. Latinoamérica no está exenta del fenómeno Posmodernidad, ni de la cultura light que aquel conlleva. La diferencia que existe en nuestra AL es que no se trata de un pensamiento posmoderno articulado, sino de una vivencia posmoderna y leve de lo light.</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jc w:val="both"/>
        <w:rPr>
          <w:rFonts w:ascii="Times New Roman" w:hAnsi="Times New Roman" w:cs="Times New Roman"/>
        </w:rPr>
      </w:pPr>
      <w:r w:rsidRPr="00384508">
        <w:rPr>
          <w:rFonts w:ascii="Times New Roman" w:eastAsia="Garamond" w:hAnsi="Times New Roman" w:cs="Times New Roman"/>
        </w:rPr>
        <w:t xml:space="preserve">Lo light es lo liviano. Visto desde fuera, acaba siendo lo insustancial, lo superficial, lo absolutamente tenue y diluido; pero visto desde dentro, lo light tiene su encanto y su profunda atracción. Lo light es sencillo, cotidiano, entrañable, subjetivo, o al menos: doméstico. Comparándolo a un tambor, el mundo de lo light resuena con menos fortaleza y contundencia pero con vibraciones más íntimas, más sinceras y cordiales. </w:t>
      </w:r>
      <w:r w:rsidRPr="00384508">
        <w:rPr>
          <w:rFonts w:ascii="Times New Roman" w:eastAsia="Garamond" w:hAnsi="Times New Roman" w:cs="Times New Roman"/>
          <w:i/>
        </w:rPr>
        <w:t xml:space="preserve">Tenemos que caminar con la juventud, aprendiendo de su generosidad y de su compasión y ayudándoles a crecer desde la fragilidad y la fragmentación hacia una integración gozosa de sus vidas en Dios y con los demás </w:t>
      </w:r>
      <w:r w:rsidRPr="00384508">
        <w:rPr>
          <w:rFonts w:ascii="Times New Roman" w:eastAsia="Garamond" w:hAnsi="Times New Roman" w:cs="Times New Roman"/>
        </w:rPr>
        <w:t>(CG 35, SJ).</w:t>
      </w:r>
    </w:p>
    <w:p w:rsidR="006A475B" w:rsidRDefault="006A475B" w:rsidP="00A062A5">
      <w:pPr>
        <w:spacing w:after="0" w:line="240" w:lineRule="auto"/>
        <w:jc w:val="both"/>
        <w:rPr>
          <w:rFonts w:ascii="Times New Roman" w:hAnsi="Times New Roman" w:cs="Times New Roman"/>
        </w:rPr>
      </w:pPr>
    </w:p>
    <w:p w:rsidR="00ED365D" w:rsidRDefault="00ED365D" w:rsidP="00A062A5">
      <w:pPr>
        <w:spacing w:after="0" w:line="240" w:lineRule="auto"/>
        <w:jc w:val="both"/>
        <w:rPr>
          <w:rFonts w:ascii="Times New Roman" w:hAnsi="Times New Roman" w:cs="Times New Roman"/>
        </w:rPr>
      </w:pPr>
    </w:p>
    <w:p w:rsidR="006A475B" w:rsidRDefault="006A475B" w:rsidP="00A062A5">
      <w:pPr>
        <w:spacing w:after="0" w:line="240" w:lineRule="auto"/>
        <w:jc w:val="both"/>
        <w:rPr>
          <w:rFonts w:ascii="Times New Roman" w:hAnsi="Times New Roman" w:cs="Times New Roman"/>
        </w:rPr>
      </w:pPr>
    </w:p>
    <w:p w:rsidR="0067572A" w:rsidRDefault="0067572A" w:rsidP="00A062A5">
      <w:pPr>
        <w:spacing w:after="0" w:line="240" w:lineRule="auto"/>
        <w:jc w:val="both"/>
        <w:rPr>
          <w:rFonts w:ascii="Times New Roman" w:hAnsi="Times New Roman" w:cs="Times New Roman"/>
        </w:rPr>
      </w:pPr>
    </w:p>
    <w:p w:rsidR="0067572A" w:rsidRDefault="0067572A" w:rsidP="00A062A5">
      <w:pPr>
        <w:spacing w:after="0" w:line="240" w:lineRule="auto"/>
        <w:jc w:val="both"/>
        <w:rPr>
          <w:rFonts w:ascii="Times New Roman" w:hAnsi="Times New Roman" w:cs="Times New Roman"/>
        </w:rPr>
      </w:pPr>
    </w:p>
    <w:p w:rsidR="0067572A" w:rsidRDefault="0067572A" w:rsidP="00A062A5">
      <w:pPr>
        <w:spacing w:after="0" w:line="240" w:lineRule="auto"/>
        <w:jc w:val="both"/>
        <w:rPr>
          <w:rFonts w:ascii="Times New Roman" w:hAnsi="Times New Roman" w:cs="Times New Roman"/>
        </w:rPr>
      </w:pPr>
    </w:p>
    <w:p w:rsidR="0067572A" w:rsidRDefault="0067572A" w:rsidP="00A062A5">
      <w:pPr>
        <w:spacing w:after="0" w:line="240" w:lineRule="auto"/>
        <w:jc w:val="both"/>
        <w:rPr>
          <w:rFonts w:ascii="Times New Roman" w:hAnsi="Times New Roman" w:cs="Times New Roman"/>
        </w:rPr>
      </w:pPr>
    </w:p>
    <w:p w:rsidR="0067572A" w:rsidRDefault="0067572A" w:rsidP="00A062A5">
      <w:pPr>
        <w:spacing w:after="0" w:line="240" w:lineRule="auto"/>
        <w:jc w:val="both"/>
        <w:rPr>
          <w:rFonts w:ascii="Times New Roman" w:hAnsi="Times New Roman" w:cs="Times New Roman"/>
        </w:rPr>
      </w:pPr>
    </w:p>
    <w:p w:rsidR="006A475B" w:rsidRPr="00DF056B" w:rsidRDefault="006A475B" w:rsidP="00A062A5">
      <w:pPr>
        <w:spacing w:after="0" w:line="240" w:lineRule="auto"/>
        <w:jc w:val="both"/>
        <w:rPr>
          <w:rFonts w:ascii="Times New Roman" w:hAnsi="Times New Roman" w:cs="Times New Roman"/>
          <w:b/>
        </w:rPr>
      </w:pPr>
      <w:r>
        <w:rPr>
          <w:rFonts w:ascii="Times New Roman" w:hAnsi="Times New Roman" w:cs="Times New Roman"/>
          <w:b/>
        </w:rPr>
        <w:lastRenderedPageBreak/>
        <w:t>E</w:t>
      </w:r>
      <w:r w:rsidRPr="00DF056B">
        <w:rPr>
          <w:rFonts w:ascii="Times New Roman" w:hAnsi="Times New Roman" w:cs="Times New Roman"/>
          <w:b/>
        </w:rPr>
        <w:t>. 4 disyuntivas del joven light</w:t>
      </w:r>
    </w:p>
    <w:p w:rsidR="006A475B" w:rsidRDefault="006A475B" w:rsidP="00A062A5">
      <w:pPr>
        <w:pStyle w:val="Prrafodelista"/>
        <w:spacing w:after="0" w:line="240" w:lineRule="auto"/>
        <w:jc w:val="both"/>
        <w:rPr>
          <w:rFonts w:ascii="Times New Roman" w:hAnsi="Times New Roman" w:cs="Times New Roman"/>
        </w:rPr>
      </w:pPr>
    </w:p>
    <w:p w:rsidR="006A475B" w:rsidRPr="00384508" w:rsidRDefault="006A475B" w:rsidP="00A062A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rPr>
      </w:pPr>
      <w:r>
        <w:rPr>
          <w:rFonts w:ascii="Times New Roman" w:hAnsi="Times New Roman" w:cs="Times New Roman"/>
          <w:i/>
        </w:rPr>
        <w:t xml:space="preserve">Formar cuatro grupos quienes </w:t>
      </w:r>
      <w:r w:rsidRPr="00384508">
        <w:rPr>
          <w:rFonts w:ascii="Times New Roman" w:hAnsi="Times New Roman" w:cs="Times New Roman"/>
          <w:i/>
        </w:rPr>
        <w:t xml:space="preserve">deben preparar exposición </w:t>
      </w:r>
      <w:r>
        <w:rPr>
          <w:rFonts w:ascii="Times New Roman" w:hAnsi="Times New Roman" w:cs="Times New Roman"/>
          <w:i/>
        </w:rPr>
        <w:t>creativa del aspecto que les corresponde y exponerlo en plenario.</w:t>
      </w:r>
    </w:p>
    <w:p w:rsidR="006A475B" w:rsidRPr="00384508" w:rsidRDefault="006A475B" w:rsidP="00A062A5">
      <w:pPr>
        <w:spacing w:after="0" w:line="240" w:lineRule="auto"/>
        <w:jc w:val="both"/>
        <w:rPr>
          <w:rFonts w:ascii="Times New Roman" w:hAnsi="Times New Roman" w:cs="Times New Roman"/>
        </w:rPr>
      </w:pPr>
    </w:p>
    <w:p w:rsidR="006A475B" w:rsidRPr="00384508" w:rsidRDefault="006A475B" w:rsidP="00A062A5">
      <w:pPr>
        <w:spacing w:after="0" w:line="240" w:lineRule="auto"/>
        <w:ind w:left="7"/>
        <w:jc w:val="both"/>
        <w:rPr>
          <w:rFonts w:ascii="Times New Roman" w:eastAsia="Garamond" w:hAnsi="Times New Roman" w:cs="Times New Roman"/>
        </w:rPr>
      </w:pPr>
      <w:r w:rsidRPr="00384508">
        <w:rPr>
          <w:rFonts w:ascii="Times New Roman" w:eastAsia="Garamond" w:hAnsi="Times New Roman" w:cs="Times New Roman"/>
        </w:rPr>
        <w:t>Se suele insistir en el mundo adulto sobre las grandes carencias del joven urbano contemporáneo como para adquirir compromisos profundos y estables. Intentaremos contrapesar ahora los aspectos positivos y negativos de algunas características más llamativas de esta nuestra juventud posmoderna, la llamada juventud light.</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ind w:left="7"/>
        <w:jc w:val="both"/>
        <w:rPr>
          <w:rFonts w:ascii="Times New Roman" w:eastAsia="Garamond" w:hAnsi="Times New Roman" w:cs="Times New Roman"/>
        </w:rPr>
      </w:pPr>
      <w:r w:rsidRPr="00384508">
        <w:rPr>
          <w:rFonts w:ascii="Times New Roman" w:eastAsia="Garamond" w:hAnsi="Times New Roman" w:cs="Times New Roman"/>
        </w:rPr>
        <w:t xml:space="preserve">Quizás este ejercicio nos dé pautas para analizar otras situaciones parejas. Los cuatro temas son: ¿Ideología o coyuntura?, ¿Racionalismo o percepción sensorial?, ¿Ética o estética?, ¿Tradición o New </w:t>
      </w:r>
      <w:proofErr w:type="spellStart"/>
      <w:r w:rsidRPr="00384508">
        <w:rPr>
          <w:rFonts w:ascii="Times New Roman" w:eastAsia="Garamond" w:hAnsi="Times New Roman" w:cs="Times New Roman"/>
        </w:rPr>
        <w:t>Age</w:t>
      </w:r>
      <w:proofErr w:type="spellEnd"/>
      <w:r w:rsidRPr="00384508">
        <w:rPr>
          <w:rFonts w:ascii="Times New Roman" w:eastAsia="Garamond" w:hAnsi="Times New Roman" w:cs="Times New Roman"/>
        </w:rPr>
        <w:t>? Los dos primeros los veremos en esta ficha; los otros dos, en la siguiente.</w:t>
      </w:r>
    </w:p>
    <w:p w:rsidR="006A475B" w:rsidRPr="00384508" w:rsidRDefault="006A475B" w:rsidP="00A062A5">
      <w:pPr>
        <w:spacing w:after="0" w:line="240" w:lineRule="auto"/>
        <w:rPr>
          <w:rFonts w:ascii="Times New Roman" w:eastAsia="Times New Roman" w:hAnsi="Times New Roman" w:cs="Times New Roman"/>
        </w:rPr>
      </w:pPr>
    </w:p>
    <w:p w:rsidR="006A475B" w:rsidRPr="00384508" w:rsidRDefault="006A475B" w:rsidP="00A062A5">
      <w:pPr>
        <w:spacing w:after="0" w:line="240" w:lineRule="auto"/>
        <w:ind w:left="7"/>
        <w:jc w:val="both"/>
        <w:rPr>
          <w:rFonts w:ascii="Times New Roman" w:eastAsia="Garamond" w:hAnsi="Times New Roman" w:cs="Times New Roman"/>
        </w:rPr>
      </w:pPr>
      <w:r w:rsidRPr="00384508">
        <w:rPr>
          <w:rFonts w:ascii="Times New Roman" w:eastAsia="Garamond" w:hAnsi="Times New Roman" w:cs="Times New Roman"/>
        </w:rPr>
        <w:t>Es obvia la importancia de esta descripción cuando hablamos de pastoral vocacional, pues pareciera que las consagraciones sacerdotal o religiosa estén en flagrante contradicción con el mundo de lo light. Por eso, intentaremos, en cada ocasión, insinuar, apenas a modo de apunte, el aspecto positivo de aquellos rasgos, y las puertas que quedan abiertas, de cara a una viable pastoral vocacional:</w:t>
      </w:r>
    </w:p>
    <w:p w:rsidR="006A475B" w:rsidRPr="00384508" w:rsidRDefault="006A475B" w:rsidP="00A062A5">
      <w:pPr>
        <w:spacing w:after="0" w:line="240" w:lineRule="auto"/>
        <w:rPr>
          <w:rFonts w:ascii="Times New Roman" w:eastAsia="Times New Roman" w:hAnsi="Times New Roman" w:cs="Times New Roman"/>
        </w:rPr>
      </w:pPr>
    </w:p>
    <w:p w:rsidR="006A475B" w:rsidRPr="005E39EE" w:rsidRDefault="006A475B" w:rsidP="00E474EF">
      <w:pPr>
        <w:numPr>
          <w:ilvl w:val="0"/>
          <w:numId w:val="27"/>
        </w:numPr>
        <w:pBdr>
          <w:top w:val="single" w:sz="4" w:space="1" w:color="auto"/>
          <w:left w:val="single" w:sz="4" w:space="4" w:color="auto"/>
          <w:bottom w:val="single" w:sz="4" w:space="1" w:color="auto"/>
          <w:right w:val="single" w:sz="4" w:space="4" w:color="auto"/>
        </w:pBdr>
        <w:tabs>
          <w:tab w:val="left" w:pos="227"/>
        </w:tabs>
        <w:spacing w:after="0" w:line="240" w:lineRule="auto"/>
        <w:ind w:left="227" w:hanging="227"/>
        <w:jc w:val="both"/>
        <w:rPr>
          <w:rFonts w:ascii="Times New Roman" w:eastAsia="Garamond" w:hAnsi="Times New Roman" w:cs="Times New Roman"/>
          <w:b/>
          <w:sz w:val="28"/>
          <w:u w:val="single"/>
        </w:rPr>
      </w:pPr>
      <w:r w:rsidRPr="005E39EE">
        <w:rPr>
          <w:rFonts w:ascii="Times New Roman" w:eastAsia="Garamond" w:hAnsi="Times New Roman" w:cs="Times New Roman"/>
          <w:b/>
          <w:sz w:val="28"/>
          <w:u w:val="single"/>
        </w:rPr>
        <w:t>Ideología vs. coyuntura</w:t>
      </w:r>
    </w:p>
    <w:p w:rsidR="006A475B" w:rsidRPr="0067572A" w:rsidRDefault="006A475B" w:rsidP="00E474EF">
      <w:pPr>
        <w:pBdr>
          <w:top w:val="single" w:sz="4" w:space="1" w:color="auto"/>
          <w:left w:val="single" w:sz="4" w:space="4" w:color="auto"/>
          <w:bottom w:val="single" w:sz="4" w:space="1" w:color="auto"/>
          <w:right w:val="single" w:sz="4" w:space="4" w:color="auto"/>
        </w:pBdr>
        <w:spacing w:after="0" w:line="240" w:lineRule="auto"/>
        <w:rPr>
          <w:rFonts w:ascii="Times New Roman" w:eastAsia="Garamond" w:hAnsi="Times New Roman" w:cs="Times New Roman"/>
          <w:b/>
          <w:sz w:val="12"/>
        </w:rPr>
      </w:pPr>
    </w:p>
    <w:p w:rsidR="006A475B" w:rsidRPr="00384508" w:rsidRDefault="006A475B" w:rsidP="00E474EF">
      <w:pPr>
        <w:pBdr>
          <w:top w:val="single" w:sz="4" w:space="1" w:color="auto"/>
          <w:left w:val="single" w:sz="4" w:space="4" w:color="auto"/>
          <w:bottom w:val="single" w:sz="4" w:space="1" w:color="auto"/>
          <w:right w:val="single" w:sz="4" w:space="4" w:color="auto"/>
        </w:pBdr>
        <w:tabs>
          <w:tab w:val="left" w:pos="727"/>
        </w:tabs>
        <w:spacing w:after="0" w:line="240" w:lineRule="auto"/>
        <w:jc w:val="both"/>
        <w:rPr>
          <w:rFonts w:ascii="Times New Roman" w:eastAsia="Symbol" w:hAnsi="Times New Roman" w:cs="Times New Roman"/>
        </w:rPr>
      </w:pPr>
      <w:r w:rsidRPr="00384508">
        <w:rPr>
          <w:rFonts w:ascii="Times New Roman" w:eastAsia="Garamond" w:hAnsi="Times New Roman" w:cs="Times New Roman"/>
          <w:b/>
        </w:rPr>
        <w:t xml:space="preserve">La voz contraria: </w:t>
      </w:r>
      <w:r w:rsidRPr="00384508">
        <w:rPr>
          <w:rFonts w:ascii="Times New Roman" w:eastAsia="Garamond" w:hAnsi="Times New Roman" w:cs="Times New Roman"/>
        </w:rPr>
        <w:t>El mundo light ha reaccionado en contra de la llamada modernidad. Ya</w:t>
      </w:r>
      <w:r w:rsidRPr="00384508">
        <w:rPr>
          <w:rFonts w:ascii="Times New Roman" w:eastAsia="Garamond" w:hAnsi="Times New Roman" w:cs="Times New Roman"/>
          <w:b/>
        </w:rPr>
        <w:t xml:space="preserve"> </w:t>
      </w:r>
      <w:r w:rsidRPr="00384508">
        <w:rPr>
          <w:rFonts w:ascii="Times New Roman" w:eastAsia="Garamond" w:hAnsi="Times New Roman" w:cs="Times New Roman"/>
        </w:rPr>
        <w:t>no se cree en las grandes ideologías que campearon el siglo pasado, ni en las utopías que aquellas anunciaron: liberalismos, socialismos, comunismo, democracia cristiana... todas ellas modelos contundentes y compactos. No se cree en las cosmovisiones, se hunden los grandes relatos. Se disuelve el sentido de la historia, dando paso a anécdotas fragmentadas.</w:t>
      </w:r>
    </w:p>
    <w:p w:rsidR="006A475B" w:rsidRPr="00384508" w:rsidRDefault="006A475B" w:rsidP="00E474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6A475B" w:rsidRPr="00384508" w:rsidRDefault="006A475B" w:rsidP="00E474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Garamond" w:hAnsi="Times New Roman" w:cs="Times New Roman"/>
        </w:rPr>
      </w:pPr>
      <w:r w:rsidRPr="00384508">
        <w:rPr>
          <w:rFonts w:ascii="Times New Roman" w:eastAsia="Garamond" w:hAnsi="Times New Roman" w:cs="Times New Roman"/>
          <w:i/>
          <w:u w:val="single"/>
        </w:rPr>
        <w:t>A nivel eclesial,</w:t>
      </w:r>
      <w:r w:rsidRPr="00384508">
        <w:rPr>
          <w:rFonts w:ascii="Times New Roman" w:eastAsia="Garamond" w:hAnsi="Times New Roman" w:cs="Times New Roman"/>
          <w:i/>
        </w:rPr>
        <w:t xml:space="preserve"> </w:t>
      </w:r>
      <w:r w:rsidRPr="00384508">
        <w:rPr>
          <w:rFonts w:ascii="Times New Roman" w:eastAsia="Garamond" w:hAnsi="Times New Roman" w:cs="Times New Roman"/>
        </w:rPr>
        <w:t>el problema es idéntico: el joven católico light tiene demasiadas reservas, la mayoría de ellas no formuladas, sobre su pertenencia a la Iglesia. Percibe, globalmente, una iglesia más institución que carisma, más Cristo Rey que Espíritu de libertad, más castigo que liberación, más rito que vivencia. Algo que no le atrae: encuentra todo demasiado denso y complejo, alejado, lleno de ideología (documentos y condenas de todo tipo) pero ausente de testimonios convincentes. Quizás, solamente la figura del anciano Juan Pablo II, cuando actuaba en el lenguaje masivo del espectáculo posmoderno, parecía resonar en la masa juvenil aunque sin llegar a convencerla.</w:t>
      </w:r>
    </w:p>
    <w:p w:rsidR="006A475B" w:rsidRPr="00384508" w:rsidRDefault="006A475B" w:rsidP="00E474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6A475B" w:rsidRPr="00384508" w:rsidRDefault="006A475B" w:rsidP="00E474EF">
      <w:pPr>
        <w:pBdr>
          <w:top w:val="single" w:sz="4" w:space="1" w:color="auto"/>
          <w:left w:val="single" w:sz="4" w:space="4" w:color="auto"/>
          <w:bottom w:val="single" w:sz="4" w:space="1" w:color="auto"/>
          <w:right w:val="single" w:sz="4" w:space="4" w:color="auto"/>
        </w:pBdr>
        <w:tabs>
          <w:tab w:val="left" w:pos="727"/>
        </w:tabs>
        <w:spacing w:after="0" w:line="240" w:lineRule="auto"/>
        <w:jc w:val="both"/>
        <w:rPr>
          <w:rFonts w:ascii="Times New Roman" w:eastAsia="Symbol" w:hAnsi="Times New Roman" w:cs="Times New Roman"/>
        </w:rPr>
      </w:pPr>
      <w:r w:rsidRPr="00384508">
        <w:rPr>
          <w:rFonts w:ascii="Times New Roman" w:eastAsia="Garamond" w:hAnsi="Times New Roman" w:cs="Times New Roman"/>
          <w:b/>
        </w:rPr>
        <w:t xml:space="preserve">La voz favorable: </w:t>
      </w:r>
      <w:r w:rsidRPr="00384508">
        <w:rPr>
          <w:rFonts w:ascii="Times New Roman" w:eastAsia="Garamond" w:hAnsi="Times New Roman" w:cs="Times New Roman"/>
        </w:rPr>
        <w:t>El joven light ha descubierto cuán pesados y duros fueron aquellos proyectos ideológicos, cuán negativo ha sido su fruto, cuán corrompida y sucia ha sido la historia política del siglo pasado. Su rechazo es más estratégico que definitivo.</w:t>
      </w:r>
    </w:p>
    <w:p w:rsidR="006A475B" w:rsidRPr="00384508" w:rsidRDefault="006A475B" w:rsidP="00E474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6A475B" w:rsidRPr="00384508" w:rsidRDefault="006A475B" w:rsidP="00E474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r w:rsidRPr="00384508">
        <w:rPr>
          <w:rFonts w:ascii="Times New Roman" w:eastAsia="Garamond" w:hAnsi="Times New Roman" w:cs="Times New Roman"/>
        </w:rPr>
        <w:t xml:space="preserve">Eclesialmente, el joven light busca una liturgia y una pertenencia también light: no sólo más ágil y menos aburrida, sino también más vívida y atrayente, más alegre, más interpersonal o comunitaria, mucho más generosa y participativa. Menos entierro en </w:t>
      </w:r>
      <w:proofErr w:type="spellStart"/>
      <w:r w:rsidRPr="00384508">
        <w:rPr>
          <w:rFonts w:ascii="Times New Roman" w:eastAsia="Garamond" w:hAnsi="Times New Roman" w:cs="Times New Roman"/>
        </w:rPr>
        <w:t>Naím</w:t>
      </w:r>
      <w:proofErr w:type="spellEnd"/>
      <w:r w:rsidRPr="00384508">
        <w:rPr>
          <w:rFonts w:ascii="Times New Roman" w:eastAsia="Garamond" w:hAnsi="Times New Roman" w:cs="Times New Roman"/>
        </w:rPr>
        <w:t xml:space="preserve"> y más boda de </w:t>
      </w:r>
      <w:proofErr w:type="spellStart"/>
      <w:r w:rsidRPr="00384508">
        <w:rPr>
          <w:rFonts w:ascii="Times New Roman" w:eastAsia="Garamond" w:hAnsi="Times New Roman" w:cs="Times New Roman"/>
        </w:rPr>
        <w:t>Caná</w:t>
      </w:r>
      <w:proofErr w:type="spellEnd"/>
      <w:r w:rsidRPr="00384508">
        <w:rPr>
          <w:rFonts w:ascii="Times New Roman" w:eastAsia="Garamond" w:hAnsi="Times New Roman" w:cs="Times New Roman"/>
        </w:rPr>
        <w:t>. Vivir el presente lo hace más intenso, más atento a vivir el instante, más festivo, más dispuesto a celebrar la celebración.</w:t>
      </w:r>
      <w:bookmarkStart w:id="5" w:name="page104"/>
      <w:bookmarkEnd w:id="5"/>
    </w:p>
    <w:p w:rsidR="006A475B" w:rsidRPr="00384508" w:rsidRDefault="006A475B" w:rsidP="00E474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6A475B" w:rsidRPr="00384508" w:rsidRDefault="006A475B" w:rsidP="00E474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Garamond" w:hAnsi="Times New Roman" w:cs="Times New Roman"/>
        </w:rPr>
      </w:pPr>
      <w:r w:rsidRPr="00384508">
        <w:rPr>
          <w:rFonts w:ascii="Times New Roman" w:eastAsia="Garamond" w:hAnsi="Times New Roman" w:cs="Times New Roman"/>
        </w:rPr>
        <w:t>El joven light busca coherencia en las personas y auténticos testimonios de santidad, más que frases, homilías, discursos y documentos. En realidad, el problema no lo tiene él; lo tiene la generación que le precede: los padres de la criatura...</w:t>
      </w:r>
    </w:p>
    <w:p w:rsidR="006A475B" w:rsidRPr="00384508" w:rsidRDefault="006A475B" w:rsidP="00E474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6A475B" w:rsidRPr="00384508" w:rsidRDefault="006A475B" w:rsidP="00E474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Garamond" w:hAnsi="Times New Roman" w:cs="Times New Roman"/>
          <w:i/>
        </w:rPr>
      </w:pPr>
      <w:r w:rsidRPr="00384508">
        <w:rPr>
          <w:rFonts w:ascii="Times New Roman" w:eastAsia="Garamond" w:hAnsi="Times New Roman" w:cs="Times New Roman"/>
        </w:rPr>
        <w:t xml:space="preserve">Una pastoral atenta a la visión light podría presentar el mensaje cristiano más desde el futuro que desde el pasado, más como sueño realizable que como pesada tradición. ¿Por qué empeñarse en releer una historia, que también estuvo llena de violencias y páginas de oscura incoherencia, precisamente a un lector alérgico al tema? Mientras que vivir el momento presente puede ser espiritualmente muy fecundo si lo hacemos, por ejemplo, en el contexto de </w:t>
      </w:r>
      <w:proofErr w:type="spellStart"/>
      <w:r w:rsidRPr="00384508">
        <w:rPr>
          <w:rFonts w:ascii="Times New Roman" w:eastAsia="Garamond" w:hAnsi="Times New Roman" w:cs="Times New Roman"/>
        </w:rPr>
        <w:t>Lc</w:t>
      </w:r>
      <w:proofErr w:type="spellEnd"/>
      <w:r w:rsidRPr="00384508">
        <w:rPr>
          <w:rFonts w:ascii="Times New Roman" w:eastAsia="Garamond" w:hAnsi="Times New Roman" w:cs="Times New Roman"/>
        </w:rPr>
        <w:t xml:space="preserve"> 12,22: </w:t>
      </w:r>
      <w:r w:rsidRPr="00384508">
        <w:rPr>
          <w:rFonts w:ascii="Times New Roman" w:eastAsia="Garamond" w:hAnsi="Times New Roman" w:cs="Times New Roman"/>
          <w:i/>
        </w:rPr>
        <w:t>No anden preocupados por la vida, qué comerán, ni por su cuerpo, con qué se vestirán... busquen el Reino y todo eso se les dará.</w:t>
      </w:r>
    </w:p>
    <w:p w:rsidR="006A475B" w:rsidRPr="00384508" w:rsidRDefault="006A475B" w:rsidP="00A062A5">
      <w:pPr>
        <w:spacing w:after="0" w:line="240" w:lineRule="auto"/>
        <w:rPr>
          <w:rFonts w:ascii="Times New Roman" w:eastAsia="Times New Roman" w:hAnsi="Times New Roman" w:cs="Times New Roman"/>
        </w:rPr>
      </w:pPr>
    </w:p>
    <w:p w:rsidR="006A475B" w:rsidRPr="005E39EE" w:rsidRDefault="006A475B" w:rsidP="0067572A">
      <w:pPr>
        <w:numPr>
          <w:ilvl w:val="0"/>
          <w:numId w:val="13"/>
        </w:numPr>
        <w:pBdr>
          <w:top w:val="single" w:sz="4" w:space="1" w:color="auto"/>
          <w:left w:val="single" w:sz="4" w:space="4" w:color="auto"/>
          <w:bottom w:val="single" w:sz="4" w:space="1" w:color="auto"/>
          <w:right w:val="single" w:sz="4" w:space="4" w:color="auto"/>
        </w:pBdr>
        <w:tabs>
          <w:tab w:val="left" w:pos="247"/>
        </w:tabs>
        <w:spacing w:after="0" w:line="240" w:lineRule="auto"/>
        <w:ind w:left="247" w:hanging="247"/>
        <w:jc w:val="both"/>
        <w:rPr>
          <w:rFonts w:ascii="Times New Roman" w:eastAsia="Garamond" w:hAnsi="Times New Roman" w:cs="Times New Roman"/>
          <w:b/>
          <w:sz w:val="28"/>
          <w:u w:val="single"/>
        </w:rPr>
      </w:pPr>
      <w:r w:rsidRPr="005E39EE">
        <w:rPr>
          <w:rFonts w:ascii="Times New Roman" w:eastAsia="Garamond" w:hAnsi="Times New Roman" w:cs="Times New Roman"/>
          <w:b/>
          <w:sz w:val="28"/>
          <w:u w:val="single"/>
        </w:rPr>
        <w:t>Racionalismo vs. percepción sensorial</w:t>
      </w:r>
    </w:p>
    <w:p w:rsidR="006A475B" w:rsidRPr="00384508" w:rsidRDefault="006A475B" w:rsidP="0067572A">
      <w:pPr>
        <w:pBdr>
          <w:top w:val="single" w:sz="4" w:space="1" w:color="auto"/>
          <w:left w:val="single" w:sz="4" w:space="4" w:color="auto"/>
          <w:bottom w:val="single" w:sz="4" w:space="1" w:color="auto"/>
          <w:right w:val="single" w:sz="4" w:space="4" w:color="auto"/>
        </w:pBdr>
        <w:spacing w:after="0" w:line="240" w:lineRule="auto"/>
        <w:rPr>
          <w:rFonts w:ascii="Times New Roman" w:eastAsia="Garamond" w:hAnsi="Times New Roman" w:cs="Times New Roman"/>
          <w:b/>
        </w:rPr>
      </w:pPr>
    </w:p>
    <w:p w:rsidR="006A475B" w:rsidRPr="00384508" w:rsidRDefault="006A475B" w:rsidP="0067572A">
      <w:pPr>
        <w:pBdr>
          <w:top w:val="single" w:sz="4" w:space="1" w:color="auto"/>
          <w:left w:val="single" w:sz="4" w:space="4" w:color="auto"/>
          <w:bottom w:val="single" w:sz="4" w:space="1" w:color="auto"/>
          <w:right w:val="single" w:sz="4" w:space="4" w:color="auto"/>
        </w:pBdr>
        <w:tabs>
          <w:tab w:val="left" w:pos="727"/>
        </w:tabs>
        <w:spacing w:after="0" w:line="240" w:lineRule="auto"/>
        <w:jc w:val="both"/>
        <w:rPr>
          <w:rFonts w:ascii="Times New Roman" w:eastAsia="Garamond" w:hAnsi="Times New Roman" w:cs="Times New Roman"/>
        </w:rPr>
      </w:pPr>
      <w:r w:rsidRPr="00384508">
        <w:rPr>
          <w:rFonts w:ascii="Times New Roman" w:eastAsia="Garamond" w:hAnsi="Times New Roman" w:cs="Times New Roman"/>
          <w:b/>
        </w:rPr>
        <w:t xml:space="preserve">La voz contraria: </w:t>
      </w:r>
      <w:r w:rsidRPr="00384508">
        <w:rPr>
          <w:rFonts w:ascii="Times New Roman" w:eastAsia="Garamond" w:hAnsi="Times New Roman" w:cs="Times New Roman"/>
        </w:rPr>
        <w:t>El pensamiento light acrecienta el vacío de la metafísica, no se sostiene</w:t>
      </w:r>
      <w:r w:rsidRPr="00384508">
        <w:rPr>
          <w:rFonts w:ascii="Times New Roman" w:eastAsia="Garamond" w:hAnsi="Times New Roman" w:cs="Times New Roman"/>
          <w:b/>
        </w:rPr>
        <w:t xml:space="preserve"> </w:t>
      </w:r>
      <w:r w:rsidRPr="00384508">
        <w:rPr>
          <w:rFonts w:ascii="Times New Roman" w:eastAsia="Garamond" w:hAnsi="Times New Roman" w:cs="Times New Roman"/>
        </w:rPr>
        <w:t>en un fundamento racional ni valora las grandes teorías. Existe un evidente desencanto de la razón. Se perciben como coexistentes una pluralidad de ideologías y de culturas posibles. Pareciera que todo vale. La verdad se ha convertido en opinión; la tolerancia, en permisión; la doctrina, en montaje adoctrinador, “la pasión y el celo, en adicción y compulsión” (CG 35 - SJ). Por este camino se llega, inevitablemente, a la fragmentación del hecho religioso.</w:t>
      </w:r>
    </w:p>
    <w:p w:rsidR="006A475B" w:rsidRPr="00384508" w:rsidRDefault="006A475B" w:rsidP="00675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6A475B" w:rsidRPr="00384508" w:rsidRDefault="006A475B" w:rsidP="0067572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Garamond" w:hAnsi="Times New Roman" w:cs="Times New Roman"/>
        </w:rPr>
      </w:pPr>
      <w:r w:rsidRPr="00384508">
        <w:rPr>
          <w:rFonts w:ascii="Times New Roman" w:eastAsia="Garamond" w:hAnsi="Times New Roman" w:cs="Times New Roman"/>
          <w:i/>
          <w:u w:val="single"/>
        </w:rPr>
        <w:t>A nivel eclesial,</w:t>
      </w:r>
      <w:r w:rsidRPr="00384508">
        <w:rPr>
          <w:rFonts w:ascii="Times New Roman" w:eastAsia="Garamond" w:hAnsi="Times New Roman" w:cs="Times New Roman"/>
          <w:i/>
        </w:rPr>
        <w:t xml:space="preserve"> </w:t>
      </w:r>
      <w:r w:rsidRPr="00384508">
        <w:rPr>
          <w:rFonts w:ascii="Times New Roman" w:eastAsia="Garamond" w:hAnsi="Times New Roman" w:cs="Times New Roman"/>
        </w:rPr>
        <w:t>se prescinde -hasta llegar al desprecio- de algunos de los dogmas más</w:t>
      </w:r>
      <w:r w:rsidRPr="00384508">
        <w:rPr>
          <w:rFonts w:ascii="Times New Roman" w:eastAsia="Garamond" w:hAnsi="Times New Roman" w:cs="Times New Roman"/>
          <w:i/>
        </w:rPr>
        <w:t xml:space="preserve"> </w:t>
      </w:r>
      <w:r w:rsidRPr="00384508">
        <w:rPr>
          <w:rFonts w:ascii="Times New Roman" w:eastAsia="Garamond" w:hAnsi="Times New Roman" w:cs="Times New Roman"/>
        </w:rPr>
        <w:t>tradicionales del catolicismo; se va imponiendo un agnosticismo latente, una pluralidad de verdades y un subjetivismo dominante. Fácilmente se cae, como repite incansablemente el Papa Benedicto, en un relativismo y escepticismo total. Los jóvenes se dejan llevar por la impresiones del momento. En el mundo de los Ejercicios Espirituales, el joven light no cala la severa lógica del Principio y Fundamento, ni la valiente propuesta del Rey Eternal. Impera la mediocridad, cuando aún no se ha impuesto la prescindencia o el ausentismo.</w:t>
      </w:r>
    </w:p>
    <w:p w:rsidR="006A475B" w:rsidRPr="00384508" w:rsidRDefault="006A475B" w:rsidP="00675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6A475B" w:rsidRPr="00384508" w:rsidRDefault="006A475B" w:rsidP="0067572A">
      <w:pPr>
        <w:pBdr>
          <w:top w:val="single" w:sz="4" w:space="1" w:color="auto"/>
          <w:left w:val="single" w:sz="4" w:space="4" w:color="auto"/>
          <w:bottom w:val="single" w:sz="4" w:space="1" w:color="auto"/>
          <w:right w:val="single" w:sz="4" w:space="4" w:color="auto"/>
        </w:pBdr>
        <w:tabs>
          <w:tab w:val="left" w:pos="727"/>
        </w:tabs>
        <w:spacing w:after="0" w:line="240" w:lineRule="auto"/>
        <w:jc w:val="both"/>
        <w:rPr>
          <w:rFonts w:ascii="Times New Roman" w:eastAsia="Symbol" w:hAnsi="Times New Roman" w:cs="Times New Roman"/>
        </w:rPr>
      </w:pPr>
      <w:r w:rsidRPr="00384508">
        <w:rPr>
          <w:rFonts w:ascii="Times New Roman" w:eastAsia="Garamond" w:hAnsi="Times New Roman" w:cs="Times New Roman"/>
          <w:b/>
        </w:rPr>
        <w:t xml:space="preserve">La voz favorable: </w:t>
      </w:r>
      <w:r w:rsidRPr="00384508">
        <w:rPr>
          <w:rFonts w:ascii="Times New Roman" w:eastAsia="Garamond" w:hAnsi="Times New Roman" w:cs="Times New Roman"/>
        </w:rPr>
        <w:t>Pero sí penetran, en cambio, con fervorosas consolaciones, como sutiles</w:t>
      </w:r>
      <w:r w:rsidRPr="00384508">
        <w:rPr>
          <w:rFonts w:ascii="Times New Roman" w:eastAsia="Garamond" w:hAnsi="Times New Roman" w:cs="Times New Roman"/>
          <w:b/>
        </w:rPr>
        <w:t xml:space="preserve"> </w:t>
      </w:r>
      <w:r w:rsidRPr="00384508">
        <w:rPr>
          <w:rFonts w:ascii="Times New Roman" w:eastAsia="Garamond" w:hAnsi="Times New Roman" w:cs="Times New Roman"/>
        </w:rPr>
        <w:t>peces de estanque, las contemplaciones de la vida de Jesús. El joven light puede saborear hasta lo indecible el rostro compasivo, libre, humano y divino de Jesús de Nazaret, un Dios ecológico, respetuoso de los géneros, tolerante ante las diferencias, misericordioso ante la debilidad del ser humano.</w:t>
      </w:r>
    </w:p>
    <w:p w:rsidR="006A475B" w:rsidRPr="00384508" w:rsidRDefault="006A475B" w:rsidP="00675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6A475B" w:rsidRPr="00384508" w:rsidRDefault="006A475B" w:rsidP="0067572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Garamond" w:hAnsi="Times New Roman" w:cs="Times New Roman"/>
        </w:rPr>
      </w:pPr>
      <w:r w:rsidRPr="00384508">
        <w:rPr>
          <w:rFonts w:ascii="Times New Roman" w:eastAsia="Garamond" w:hAnsi="Times New Roman" w:cs="Times New Roman"/>
        </w:rPr>
        <w:t>Las propuestas valientes de la generación adulta las percibe el joven posmoderno como desmesuradas e irreales, puro canto de ángeles o de sirenas; y prefiere el caminito sencillo de los viandantes, apoyado en el hombro del Nazareno al que acompaña. Si se da el seguimiento, éste es siempre humilde, lejos de triunfalismos o mesianismos.</w:t>
      </w:r>
    </w:p>
    <w:p w:rsidR="006A475B" w:rsidRPr="00384508" w:rsidRDefault="006A475B" w:rsidP="00675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6A475B" w:rsidRPr="00384508" w:rsidRDefault="006A475B" w:rsidP="0067572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Garamond" w:hAnsi="Times New Roman" w:cs="Times New Roman"/>
        </w:rPr>
      </w:pPr>
      <w:r w:rsidRPr="00384508">
        <w:rPr>
          <w:rFonts w:ascii="Times New Roman" w:eastAsia="Garamond" w:hAnsi="Times New Roman" w:cs="Times New Roman"/>
        </w:rPr>
        <w:t>La relativización de ciertos dogmas (la mayoría de los cuales, por cierto, nunca fue-ron proclamados dogmáticamente) le permite un talante quizás más dialogante y ecuménico, más abierto al futuro que al pasado, más dispuesto a la esperanza que a la pesadumbre.</w:t>
      </w:r>
    </w:p>
    <w:p w:rsidR="006A475B" w:rsidRPr="00384508" w:rsidRDefault="006A475B" w:rsidP="00A062A5">
      <w:pPr>
        <w:spacing w:after="0" w:line="240" w:lineRule="auto"/>
        <w:jc w:val="right"/>
        <w:rPr>
          <w:rFonts w:ascii="Times New Roman" w:eastAsia="Garamond" w:hAnsi="Times New Roman" w:cs="Times New Roman"/>
        </w:rPr>
      </w:pPr>
      <w:bookmarkStart w:id="6" w:name="page105"/>
      <w:bookmarkEnd w:id="6"/>
    </w:p>
    <w:p w:rsidR="006A475B" w:rsidRPr="00384508" w:rsidRDefault="006A475B" w:rsidP="00A062A5">
      <w:pPr>
        <w:spacing w:after="0" w:line="240" w:lineRule="auto"/>
        <w:rPr>
          <w:rFonts w:ascii="Times New Roman" w:eastAsia="Times New Roman" w:hAnsi="Times New Roman" w:cs="Times New Roman"/>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A062A5">
      <w:pPr>
        <w:spacing w:after="0" w:line="240" w:lineRule="auto"/>
        <w:ind w:left="7" w:firstLine="360"/>
        <w:rPr>
          <w:rFonts w:ascii="Times New Roman" w:eastAsia="Garamond" w:hAnsi="Times New Roman" w:cs="Times New Roman"/>
          <w:b/>
          <w:sz w:val="28"/>
          <w:u w:val="single"/>
        </w:rPr>
      </w:pP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p>
    <w:p w:rsidR="0067572A" w:rsidRDefault="006A475B"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sidRPr="005E39EE">
        <w:rPr>
          <w:rFonts w:ascii="Times New Roman" w:eastAsia="Garamond" w:hAnsi="Times New Roman" w:cs="Times New Roman"/>
          <w:b/>
          <w:sz w:val="28"/>
          <w:u w:val="single"/>
        </w:rPr>
        <w:t>Ética vs. Estética</w:t>
      </w: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p>
    <w:p w:rsidR="0067572A" w:rsidRDefault="006A475B"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sidRPr="00384508">
        <w:rPr>
          <w:rFonts w:ascii="Times New Roman" w:eastAsia="Garamond" w:hAnsi="Times New Roman" w:cs="Times New Roman"/>
          <w:b/>
        </w:rPr>
        <w:t xml:space="preserve">La voz contraria: </w:t>
      </w:r>
      <w:r w:rsidRPr="00384508">
        <w:rPr>
          <w:rFonts w:ascii="Times New Roman" w:eastAsia="Garamond" w:hAnsi="Times New Roman" w:cs="Times New Roman"/>
        </w:rPr>
        <w:t>La ética ha sido sustituida, en el esquema light, por la estética. Importa más</w:t>
      </w:r>
      <w:r w:rsidRPr="00384508">
        <w:rPr>
          <w:rFonts w:ascii="Times New Roman" w:eastAsia="Garamond" w:hAnsi="Times New Roman" w:cs="Times New Roman"/>
          <w:b/>
        </w:rPr>
        <w:t xml:space="preserve"> </w:t>
      </w:r>
      <w:r w:rsidRPr="00384508">
        <w:rPr>
          <w:rFonts w:ascii="Times New Roman" w:eastAsia="Garamond" w:hAnsi="Times New Roman" w:cs="Times New Roman"/>
        </w:rPr>
        <w:t>la apariencia corporal que los valores de una persona. Se minusvalora lo moral: lo bueno y lo malo, lo verdadero y lo falso. Se antepone la tasación subjetiva. El joven posmoderno pretende:</w:t>
      </w: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i/>
        </w:rPr>
      </w:pPr>
    </w:p>
    <w:p w:rsidR="0067572A" w:rsidRDefault="001F37F9"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Pr>
          <w:rFonts w:ascii="Times New Roman" w:eastAsia="Garamond" w:hAnsi="Times New Roman" w:cs="Times New Roman"/>
          <w:i/>
        </w:rPr>
        <w:t xml:space="preserve">- </w:t>
      </w:r>
      <w:r w:rsidR="006A475B" w:rsidRPr="00384508">
        <w:rPr>
          <w:rFonts w:ascii="Times New Roman" w:eastAsia="Garamond" w:hAnsi="Times New Roman" w:cs="Times New Roman"/>
          <w:i/>
        </w:rPr>
        <w:t xml:space="preserve">Lo bello, </w:t>
      </w:r>
      <w:r w:rsidR="006A475B" w:rsidRPr="00384508">
        <w:rPr>
          <w:rFonts w:ascii="Times New Roman" w:eastAsia="Garamond" w:hAnsi="Times New Roman" w:cs="Times New Roman"/>
        </w:rPr>
        <w:t>según su propio modo de concebir la belleza (que no suele coincidir con los</w:t>
      </w:r>
      <w:r w:rsidR="006A475B" w:rsidRPr="00384508">
        <w:rPr>
          <w:rFonts w:ascii="Times New Roman" w:eastAsia="Garamond" w:hAnsi="Times New Roman" w:cs="Times New Roman"/>
          <w:i/>
        </w:rPr>
        <w:t xml:space="preserve"> </w:t>
      </w:r>
      <w:r w:rsidR="006A475B" w:rsidRPr="00384508">
        <w:rPr>
          <w:rFonts w:ascii="Times New Roman" w:eastAsia="Garamond" w:hAnsi="Times New Roman" w:cs="Times New Roman"/>
        </w:rPr>
        <w:t>cánones clásicos ni con ninguna de las grandes etapas de la historia del arte)</w:t>
      </w: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i/>
        </w:rPr>
      </w:pPr>
    </w:p>
    <w:p w:rsidR="0067572A" w:rsidRDefault="001F37F9"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Pr>
          <w:rFonts w:ascii="Times New Roman" w:eastAsia="Garamond" w:hAnsi="Times New Roman" w:cs="Times New Roman"/>
          <w:i/>
        </w:rPr>
        <w:t xml:space="preserve">- </w:t>
      </w:r>
      <w:r w:rsidR="006A475B" w:rsidRPr="00384508">
        <w:rPr>
          <w:rFonts w:ascii="Times New Roman" w:eastAsia="Garamond" w:hAnsi="Times New Roman" w:cs="Times New Roman"/>
          <w:i/>
        </w:rPr>
        <w:t xml:space="preserve">Lo placentero, </w:t>
      </w:r>
      <w:r w:rsidR="006A475B" w:rsidRPr="00384508">
        <w:rPr>
          <w:rFonts w:ascii="Times New Roman" w:eastAsia="Garamond" w:hAnsi="Times New Roman" w:cs="Times New Roman"/>
        </w:rPr>
        <w:t>lo sensual: el mundo de los sentidos en toda su dilatada amplitud.</w:t>
      </w: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i/>
        </w:rPr>
      </w:pPr>
    </w:p>
    <w:p w:rsidR="0067572A" w:rsidRDefault="001F37F9"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Pr>
          <w:rFonts w:ascii="Times New Roman" w:eastAsia="Garamond" w:hAnsi="Times New Roman" w:cs="Times New Roman"/>
          <w:i/>
        </w:rPr>
        <w:t xml:space="preserve">- </w:t>
      </w:r>
      <w:r w:rsidR="006A475B" w:rsidRPr="00384508">
        <w:rPr>
          <w:rFonts w:ascii="Times New Roman" w:eastAsia="Garamond" w:hAnsi="Times New Roman" w:cs="Times New Roman"/>
          <w:i/>
        </w:rPr>
        <w:t xml:space="preserve">Lo armonioso: </w:t>
      </w:r>
      <w:r w:rsidR="006A475B" w:rsidRPr="00384508">
        <w:rPr>
          <w:rFonts w:ascii="Times New Roman" w:eastAsia="Garamond" w:hAnsi="Times New Roman" w:cs="Times New Roman"/>
        </w:rPr>
        <w:t>sin tratar de enfrascarse en conflictos mayores; y procurando quedar</w:t>
      </w:r>
      <w:r w:rsidR="006A475B" w:rsidRPr="00384508">
        <w:rPr>
          <w:rFonts w:ascii="Times New Roman" w:eastAsia="Garamond" w:hAnsi="Times New Roman" w:cs="Times New Roman"/>
          <w:i/>
        </w:rPr>
        <w:t xml:space="preserve"> </w:t>
      </w:r>
      <w:r w:rsidR="006A475B" w:rsidRPr="00384508">
        <w:rPr>
          <w:rFonts w:ascii="Times New Roman" w:eastAsia="Garamond" w:hAnsi="Times New Roman" w:cs="Times New Roman"/>
        </w:rPr>
        <w:t>mayormente, en actitudes de respetable indiferencia.</w:t>
      </w: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i/>
        </w:rPr>
      </w:pPr>
    </w:p>
    <w:p w:rsidR="0067572A" w:rsidRDefault="001F37F9"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Pr>
          <w:rFonts w:ascii="Times New Roman" w:eastAsia="Garamond" w:hAnsi="Times New Roman" w:cs="Times New Roman"/>
          <w:i/>
        </w:rPr>
        <w:t xml:space="preserve">- </w:t>
      </w:r>
      <w:r w:rsidR="006A475B" w:rsidRPr="00384508">
        <w:rPr>
          <w:rFonts w:ascii="Times New Roman" w:eastAsia="Garamond" w:hAnsi="Times New Roman" w:cs="Times New Roman"/>
          <w:i/>
        </w:rPr>
        <w:t xml:space="preserve">Lo que gusta. </w:t>
      </w:r>
      <w:r w:rsidR="006A475B" w:rsidRPr="00384508">
        <w:rPr>
          <w:rFonts w:ascii="Times New Roman" w:eastAsia="Garamond" w:hAnsi="Times New Roman" w:cs="Times New Roman"/>
        </w:rPr>
        <w:t>Y el gusto se convierte en la principal motivación para tomar decisiones.</w:t>
      </w: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i/>
          <w:u w:val="single"/>
        </w:rPr>
      </w:pPr>
    </w:p>
    <w:p w:rsidR="0067572A" w:rsidRDefault="006A475B"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sidRPr="00384508">
        <w:rPr>
          <w:rFonts w:ascii="Times New Roman" w:eastAsia="Garamond" w:hAnsi="Times New Roman" w:cs="Times New Roman"/>
          <w:i/>
          <w:u w:val="single"/>
        </w:rPr>
        <w:t>A nivel eclesial,</w:t>
      </w:r>
      <w:r w:rsidRPr="00384508">
        <w:rPr>
          <w:rFonts w:ascii="Times New Roman" w:eastAsia="Garamond" w:hAnsi="Times New Roman" w:cs="Times New Roman"/>
          <w:i/>
        </w:rPr>
        <w:t xml:space="preserve"> </w:t>
      </w:r>
      <w:r w:rsidRPr="00384508">
        <w:rPr>
          <w:rFonts w:ascii="Times New Roman" w:eastAsia="Garamond" w:hAnsi="Times New Roman" w:cs="Times New Roman"/>
        </w:rPr>
        <w:t>este planteamiento puede conducir a infinitos egoísmos, superficialidades y al</w:t>
      </w:r>
      <w:r w:rsidRPr="00384508">
        <w:rPr>
          <w:rFonts w:ascii="Times New Roman" w:eastAsia="Garamond" w:hAnsi="Times New Roman" w:cs="Times New Roman"/>
          <w:i/>
        </w:rPr>
        <w:t xml:space="preserve"> </w:t>
      </w:r>
      <w:r w:rsidRPr="00384508">
        <w:rPr>
          <w:rFonts w:ascii="Times New Roman" w:eastAsia="Garamond" w:hAnsi="Times New Roman" w:cs="Times New Roman"/>
        </w:rPr>
        <w:t>derrumbe de todo el sistema de valores que ha sostenido al Cristianismo durante siglos. La Iglesia oficial se espanta al considerar la actual pérdida del concepto de pecado. Los confesionarios de la gran ciudad están vacíos. Se ha llegado a una crisis aguda de la moral: individualismo, narcisismo, hedonismo, flexibilización de toda norma, permisivismo.</w:t>
      </w: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rPr>
      </w:pPr>
    </w:p>
    <w:p w:rsidR="0067572A" w:rsidRDefault="006A475B"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sidRPr="00384508">
        <w:rPr>
          <w:rFonts w:ascii="Times New Roman" w:eastAsia="Garamond" w:hAnsi="Times New Roman" w:cs="Times New Roman"/>
          <w:b/>
        </w:rPr>
        <w:t xml:space="preserve">La voz favorable: </w:t>
      </w:r>
      <w:r w:rsidRPr="00384508">
        <w:rPr>
          <w:rFonts w:ascii="Times New Roman" w:eastAsia="Garamond" w:hAnsi="Times New Roman" w:cs="Times New Roman"/>
        </w:rPr>
        <w:t xml:space="preserve">Esta prevalencia estética tiene su lado positivo a la hora de optar por el proyecto evangélico, siempre que éste sea presentado no como un macizo legajo de condenas y exigencias sino con todo el encanto del diseño de persona que supone el lavatorio de los pies por parte del Maestro (contrario a la ética romano-judía) o el mandamiento nuevo del amor (tan contrario a la </w:t>
      </w:r>
      <w:proofErr w:type="spellStart"/>
      <w:r w:rsidRPr="00384508">
        <w:rPr>
          <w:rFonts w:ascii="Times New Roman" w:eastAsia="Garamond" w:hAnsi="Times New Roman" w:cs="Times New Roman"/>
          <w:i/>
        </w:rPr>
        <w:t>apatheia</w:t>
      </w:r>
      <w:proofErr w:type="spellEnd"/>
      <w:r w:rsidRPr="00384508">
        <w:rPr>
          <w:rFonts w:ascii="Times New Roman" w:eastAsia="Garamond" w:hAnsi="Times New Roman" w:cs="Times New Roman"/>
        </w:rPr>
        <w:t xml:space="preserve"> de la ética griega).</w:t>
      </w: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rPr>
      </w:pPr>
    </w:p>
    <w:p w:rsidR="0067572A" w:rsidRDefault="006A475B"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sidRPr="00384508">
        <w:rPr>
          <w:rFonts w:ascii="Times New Roman" w:eastAsia="Garamond" w:hAnsi="Times New Roman" w:cs="Times New Roman"/>
        </w:rPr>
        <w:t>Creemos que la opción por Jesús se puede hacer no solamente desde las ‘aplastantes’ motivaciones de la Primera Semana de los EE., ni desde los desafíos a la voluntad de las grandes meditaciones ignacianas, sino también desde la delicadeza de las contemplaciones propias de la segunda, tercera y cuarta semana: la compenetración con un Jesús cercano, confidente, frágil e iluminado, optimista y cautivador, entrañable… y, sobre todo, festivamente libre. ¿Por qué no buscar el encuentro con Jesucristo ante el hechizo de su mirada (</w:t>
      </w:r>
      <w:proofErr w:type="spellStart"/>
      <w:r w:rsidRPr="00384508">
        <w:rPr>
          <w:rFonts w:ascii="Times New Roman" w:eastAsia="Garamond" w:hAnsi="Times New Roman" w:cs="Times New Roman"/>
          <w:i/>
        </w:rPr>
        <w:t>emblefas</w:t>
      </w:r>
      <w:proofErr w:type="spellEnd"/>
      <w:r w:rsidRPr="00384508">
        <w:rPr>
          <w:rFonts w:ascii="Times New Roman" w:eastAsia="Garamond" w:hAnsi="Times New Roman" w:cs="Times New Roman"/>
        </w:rPr>
        <w:t>), o en la contemplación de unas manos que transmiten calor y sosiego? ¿Por qué no dejarse embrujar ante la sencilla fragilidad de la infancia y la vida oculta de Jesús? Un ejemplo sencillo: el moderno suele ver en las Bienaventuranzas una doctrina; el posmoderno, una persona. ¿Jesús que enseña o Jesús que vive coherentemente? Ambos nos parecen caminos válidos. Cada uno tendrá su época y sus protagonistas.</w:t>
      </w:r>
    </w:p>
    <w:p w:rsidR="0067572A" w:rsidRDefault="0067572A"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p>
    <w:p w:rsidR="006A475B" w:rsidRPr="0067572A" w:rsidRDefault="006A475B" w:rsidP="0067572A">
      <w:pPr>
        <w:pBdr>
          <w:top w:val="single" w:sz="4" w:space="1" w:color="auto"/>
          <w:left w:val="single" w:sz="4" w:space="4" w:color="auto"/>
          <w:bottom w:val="single" w:sz="4" w:space="1" w:color="auto"/>
          <w:right w:val="single" w:sz="4" w:space="4" w:color="auto"/>
        </w:pBdr>
        <w:spacing w:after="0" w:line="240" w:lineRule="auto"/>
        <w:ind w:left="7" w:firstLine="360"/>
        <w:rPr>
          <w:rFonts w:ascii="Times New Roman" w:eastAsia="Garamond" w:hAnsi="Times New Roman" w:cs="Times New Roman"/>
          <w:b/>
          <w:sz w:val="28"/>
          <w:u w:val="single"/>
        </w:rPr>
      </w:pPr>
      <w:r w:rsidRPr="00384508">
        <w:rPr>
          <w:rFonts w:ascii="Times New Roman" w:eastAsia="Garamond" w:hAnsi="Times New Roman" w:cs="Times New Roman"/>
        </w:rPr>
        <w:t>El joven light no es peor persona. Los culpables hemos sido quienes lo hemos parido y lo hemos educado. El juicio no debe centrarse en su condena sino en su absolución. Juntos -a su la-do, con ellos- hemos de buscar el modelo de Iglesia que debe seguir, no sirviéndose a sí misma, si-no sirviendo al Reino de Dios en los próximos decenios.</w:t>
      </w:r>
    </w:p>
    <w:p w:rsidR="0067572A" w:rsidRDefault="0067572A" w:rsidP="00A062A5">
      <w:pPr>
        <w:spacing w:after="0" w:line="240" w:lineRule="auto"/>
        <w:ind w:left="7"/>
        <w:rPr>
          <w:rFonts w:ascii="Times New Roman" w:eastAsia="Garamond" w:hAnsi="Times New Roman" w:cs="Times New Roman"/>
          <w:b/>
          <w:u w:val="single"/>
        </w:rPr>
      </w:pPr>
      <w:bookmarkStart w:id="7" w:name="page106"/>
      <w:bookmarkEnd w:id="7"/>
    </w:p>
    <w:p w:rsidR="0067572A" w:rsidRDefault="0067572A" w:rsidP="00A062A5">
      <w:pPr>
        <w:spacing w:after="0" w:line="240" w:lineRule="auto"/>
        <w:ind w:left="7"/>
        <w:rPr>
          <w:rFonts w:ascii="Times New Roman" w:eastAsia="Garamond" w:hAnsi="Times New Roman" w:cs="Times New Roman"/>
          <w:b/>
          <w:u w:val="single"/>
        </w:rPr>
      </w:pPr>
    </w:p>
    <w:p w:rsidR="001F37F9" w:rsidRDefault="001F37F9" w:rsidP="00A062A5">
      <w:pPr>
        <w:spacing w:after="0" w:line="240" w:lineRule="auto"/>
        <w:ind w:left="7"/>
        <w:rPr>
          <w:rFonts w:ascii="Times New Roman" w:eastAsia="Garamond" w:hAnsi="Times New Roman" w:cs="Times New Roman"/>
          <w:b/>
          <w:u w:val="single"/>
        </w:rPr>
      </w:pPr>
    </w:p>
    <w:p w:rsidR="001F37F9" w:rsidRDefault="001F37F9" w:rsidP="00A062A5">
      <w:pPr>
        <w:spacing w:after="0" w:line="240" w:lineRule="auto"/>
        <w:ind w:left="7"/>
        <w:rPr>
          <w:rFonts w:ascii="Times New Roman" w:eastAsia="Garamond" w:hAnsi="Times New Roman" w:cs="Times New Roman"/>
          <w:b/>
          <w:u w:val="single"/>
        </w:rPr>
      </w:pPr>
    </w:p>
    <w:p w:rsidR="001F37F9" w:rsidRDefault="001F37F9" w:rsidP="00A062A5">
      <w:pPr>
        <w:spacing w:after="0" w:line="240" w:lineRule="auto"/>
        <w:ind w:left="7"/>
        <w:rPr>
          <w:rFonts w:ascii="Times New Roman" w:eastAsia="Garamond" w:hAnsi="Times New Roman" w:cs="Times New Roman"/>
          <w:b/>
          <w:u w:val="single"/>
        </w:rPr>
      </w:pPr>
    </w:p>
    <w:p w:rsidR="001F37F9" w:rsidRDefault="001F37F9" w:rsidP="00A062A5">
      <w:pPr>
        <w:spacing w:after="0" w:line="240" w:lineRule="auto"/>
        <w:ind w:left="7"/>
        <w:rPr>
          <w:rFonts w:ascii="Times New Roman" w:eastAsia="Garamond" w:hAnsi="Times New Roman" w:cs="Times New Roman"/>
          <w:b/>
          <w:u w:val="single"/>
        </w:rPr>
      </w:pPr>
    </w:p>
    <w:p w:rsidR="001F37F9" w:rsidRDefault="001F37F9" w:rsidP="00A062A5">
      <w:pPr>
        <w:spacing w:after="0" w:line="240" w:lineRule="auto"/>
        <w:ind w:left="7"/>
        <w:rPr>
          <w:rFonts w:ascii="Times New Roman" w:eastAsia="Garamond" w:hAnsi="Times New Roman" w:cs="Times New Roman"/>
          <w:b/>
          <w:u w:val="single"/>
        </w:rPr>
      </w:pPr>
    </w:p>
    <w:p w:rsidR="001F37F9" w:rsidRDefault="001F37F9" w:rsidP="00A062A5">
      <w:pPr>
        <w:spacing w:after="0" w:line="240" w:lineRule="auto"/>
        <w:ind w:left="7"/>
        <w:rPr>
          <w:rFonts w:ascii="Times New Roman" w:eastAsia="Garamond" w:hAnsi="Times New Roman" w:cs="Times New Roman"/>
          <w:b/>
          <w:u w:val="single"/>
        </w:rPr>
      </w:pPr>
    </w:p>
    <w:p w:rsidR="001F37F9" w:rsidRDefault="001F37F9" w:rsidP="00A062A5">
      <w:pPr>
        <w:spacing w:after="0" w:line="240" w:lineRule="auto"/>
        <w:ind w:left="7"/>
        <w:rPr>
          <w:rFonts w:ascii="Times New Roman" w:eastAsia="Garamond" w:hAnsi="Times New Roman" w:cs="Times New Roman"/>
          <w:b/>
          <w:u w:val="single"/>
        </w:rPr>
      </w:pPr>
    </w:p>
    <w:p w:rsidR="001F37F9" w:rsidRDefault="001F37F9" w:rsidP="00A062A5">
      <w:pPr>
        <w:spacing w:after="0" w:line="240" w:lineRule="auto"/>
        <w:ind w:left="7"/>
        <w:rPr>
          <w:rFonts w:ascii="Times New Roman" w:eastAsia="Garamond" w:hAnsi="Times New Roman" w:cs="Times New Roman"/>
          <w:b/>
          <w:u w:val="single"/>
        </w:rPr>
      </w:pPr>
    </w:p>
    <w:p w:rsidR="001F37F9" w:rsidRDefault="006A475B"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b/>
          <w:u w:val="single"/>
        </w:rPr>
      </w:pPr>
      <w:r w:rsidRPr="005E39EE">
        <w:rPr>
          <w:rFonts w:ascii="Times New Roman" w:eastAsia="Garamond" w:hAnsi="Times New Roman" w:cs="Times New Roman"/>
          <w:b/>
          <w:u w:val="single"/>
        </w:rPr>
        <w:lastRenderedPageBreak/>
        <w:t>Tradición vs. Nueva Generación</w:t>
      </w:r>
    </w:p>
    <w:p w:rsidR="001F37F9" w:rsidRDefault="001F37F9"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b/>
          <w:u w:val="single"/>
        </w:rPr>
      </w:pPr>
    </w:p>
    <w:p w:rsidR="001F37F9" w:rsidRDefault="006A475B"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b/>
          <w:u w:val="single"/>
        </w:rPr>
      </w:pPr>
      <w:r w:rsidRPr="00384508">
        <w:rPr>
          <w:rFonts w:ascii="Times New Roman" w:eastAsia="Garamond" w:hAnsi="Times New Roman" w:cs="Times New Roman"/>
          <w:b/>
        </w:rPr>
        <w:t xml:space="preserve">La voz contraria: </w:t>
      </w:r>
      <w:r w:rsidRPr="00384508">
        <w:rPr>
          <w:rFonts w:ascii="Times New Roman" w:eastAsia="Garamond" w:hAnsi="Times New Roman" w:cs="Times New Roman"/>
        </w:rPr>
        <w:t xml:space="preserve">Surgió la New </w:t>
      </w:r>
      <w:proofErr w:type="spellStart"/>
      <w:r w:rsidRPr="00384508">
        <w:rPr>
          <w:rFonts w:ascii="Times New Roman" w:eastAsia="Garamond" w:hAnsi="Times New Roman" w:cs="Times New Roman"/>
        </w:rPr>
        <w:t>Age</w:t>
      </w:r>
      <w:proofErr w:type="spellEnd"/>
      <w:r w:rsidRPr="00384508">
        <w:rPr>
          <w:rFonts w:ascii="Times New Roman" w:eastAsia="Garamond" w:hAnsi="Times New Roman" w:cs="Times New Roman"/>
        </w:rPr>
        <w:t xml:space="preserve"> como un movimiento musical </w:t>
      </w:r>
      <w:proofErr w:type="spellStart"/>
      <w:r w:rsidRPr="00384508">
        <w:rPr>
          <w:rFonts w:ascii="Times New Roman" w:eastAsia="Garamond" w:hAnsi="Times New Roman" w:cs="Times New Roman"/>
        </w:rPr>
        <w:t>complexivo</w:t>
      </w:r>
      <w:proofErr w:type="spellEnd"/>
      <w:r w:rsidRPr="00384508">
        <w:rPr>
          <w:rFonts w:ascii="Times New Roman" w:eastAsia="Garamond" w:hAnsi="Times New Roman" w:cs="Times New Roman"/>
        </w:rPr>
        <w:t>, que se dejó</w:t>
      </w:r>
      <w:r w:rsidRPr="00384508">
        <w:rPr>
          <w:rFonts w:ascii="Times New Roman" w:eastAsia="Garamond" w:hAnsi="Times New Roman" w:cs="Times New Roman"/>
          <w:b/>
        </w:rPr>
        <w:t xml:space="preserve"> </w:t>
      </w:r>
      <w:r w:rsidRPr="00384508">
        <w:rPr>
          <w:rFonts w:ascii="Times New Roman" w:eastAsia="Garamond" w:hAnsi="Times New Roman" w:cs="Times New Roman"/>
        </w:rPr>
        <w:t xml:space="preserve">llevar por los sentidos, las emociones y por el gusto. La New </w:t>
      </w:r>
      <w:proofErr w:type="spellStart"/>
      <w:r w:rsidRPr="00384508">
        <w:rPr>
          <w:rFonts w:ascii="Times New Roman" w:eastAsia="Garamond" w:hAnsi="Times New Roman" w:cs="Times New Roman"/>
        </w:rPr>
        <w:t>Age</w:t>
      </w:r>
      <w:proofErr w:type="spellEnd"/>
      <w:r w:rsidRPr="00384508">
        <w:rPr>
          <w:rFonts w:ascii="Times New Roman" w:eastAsia="Garamond" w:hAnsi="Times New Roman" w:cs="Times New Roman"/>
        </w:rPr>
        <w:t xml:space="preserve"> pasó a ser una cultura sin utopías, sin compromisos sociales ni políticos; es la nueva religiosidad de los jóvenes, que dicen amar la paz, la ecología y la tolerancia... pero que, en el fondo, escapan del estrés del mundo citadino. Existe en ellos una fuerte dosis de eclecticismo: huyen de toda solución substancial y radical. Parece que nada les importa ni interesa fuera de su pequeño entorno, detalladamente decorado. Sus búsquedas son pequeñas, y sus soluciones diminutas. La New </w:t>
      </w:r>
      <w:proofErr w:type="spellStart"/>
      <w:r w:rsidRPr="00384508">
        <w:rPr>
          <w:rFonts w:ascii="Times New Roman" w:eastAsia="Garamond" w:hAnsi="Times New Roman" w:cs="Times New Roman"/>
        </w:rPr>
        <w:t>Age</w:t>
      </w:r>
      <w:proofErr w:type="spellEnd"/>
      <w:r w:rsidRPr="00384508">
        <w:rPr>
          <w:rFonts w:ascii="Times New Roman" w:eastAsia="Garamond" w:hAnsi="Times New Roman" w:cs="Times New Roman"/>
        </w:rPr>
        <w:t xml:space="preserve"> crea sus grupos de referencia según los lazos de afecto, la nueva onda que se impone, y el sentirse bien -con una actitud pasiva-. Los jóvenes se reúnen con un proyecto liviano, sin compromisos universales ni exigencia de continuidad.</w:t>
      </w:r>
    </w:p>
    <w:p w:rsidR="001F37F9" w:rsidRDefault="001F37F9"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rPr>
      </w:pPr>
    </w:p>
    <w:p w:rsidR="001F37F9" w:rsidRDefault="006A475B"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b/>
          <w:u w:val="single"/>
        </w:rPr>
      </w:pPr>
      <w:r w:rsidRPr="00384508">
        <w:rPr>
          <w:rFonts w:ascii="Times New Roman" w:eastAsia="Garamond" w:hAnsi="Times New Roman" w:cs="Times New Roman"/>
        </w:rPr>
        <w:t>En ese su mundo light, el joven es fragmentario y momentáneo. Sin historia y sin tradición, no hay valores sostenibles. Lo cual no quiere decir que en realidad el joven no tenga historia, sino que su historia es relativa: se limita al presente vivido, no toma en cuenta el pasado ni el futuro de la humanidad. Este modelo de joven camina ciego y va a la deriva.</w:t>
      </w:r>
    </w:p>
    <w:p w:rsidR="001F37F9" w:rsidRDefault="001F37F9"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b/>
          <w:u w:val="single"/>
        </w:rPr>
      </w:pPr>
    </w:p>
    <w:p w:rsidR="001F37F9" w:rsidRDefault="006A475B"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b/>
          <w:u w:val="single"/>
        </w:rPr>
      </w:pPr>
      <w:r w:rsidRPr="00384508">
        <w:rPr>
          <w:rFonts w:ascii="Times New Roman" w:eastAsia="Garamond" w:hAnsi="Times New Roman" w:cs="Times New Roman"/>
          <w:i/>
          <w:u w:val="single"/>
        </w:rPr>
        <w:t>A nivel eclesial</w:t>
      </w:r>
      <w:r w:rsidRPr="00384508">
        <w:rPr>
          <w:rFonts w:ascii="Times New Roman" w:eastAsia="Garamond" w:hAnsi="Times New Roman" w:cs="Times New Roman"/>
          <w:i/>
        </w:rPr>
        <w:t xml:space="preserve"> </w:t>
      </w:r>
      <w:r w:rsidRPr="00384508">
        <w:rPr>
          <w:rFonts w:ascii="Times New Roman" w:eastAsia="Garamond" w:hAnsi="Times New Roman" w:cs="Times New Roman"/>
        </w:rPr>
        <w:t>se ve a este joven como alguien que dio la espalda a una tradición de santos y</w:t>
      </w:r>
      <w:r w:rsidRPr="00384508">
        <w:rPr>
          <w:rFonts w:ascii="Times New Roman" w:eastAsia="Garamond" w:hAnsi="Times New Roman" w:cs="Times New Roman"/>
          <w:i/>
        </w:rPr>
        <w:t xml:space="preserve"> </w:t>
      </w:r>
      <w:r w:rsidRPr="00384508">
        <w:rPr>
          <w:rFonts w:ascii="Times New Roman" w:eastAsia="Garamond" w:hAnsi="Times New Roman" w:cs="Times New Roman"/>
        </w:rPr>
        <w:t>a una historia milenaria, que se enfangó en sus libertinajes, y al que difícilmente se le podrá volver a convertir para atraerlo al redil de Cristo. Con él se ha relajado irremediablemente la disciplina y la moral católicas. Todo está perdido.</w:t>
      </w:r>
    </w:p>
    <w:p w:rsidR="001F37F9" w:rsidRDefault="001F37F9"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b/>
        </w:rPr>
      </w:pPr>
    </w:p>
    <w:p w:rsidR="001F37F9" w:rsidRDefault="006A475B"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b/>
          <w:u w:val="single"/>
        </w:rPr>
      </w:pPr>
      <w:r w:rsidRPr="00384508">
        <w:rPr>
          <w:rFonts w:ascii="Times New Roman" w:eastAsia="Garamond" w:hAnsi="Times New Roman" w:cs="Times New Roman"/>
          <w:b/>
        </w:rPr>
        <w:t xml:space="preserve">La voz favorable: </w:t>
      </w:r>
      <w:r w:rsidRPr="00384508">
        <w:rPr>
          <w:rFonts w:ascii="Times New Roman" w:eastAsia="Garamond" w:hAnsi="Times New Roman" w:cs="Times New Roman"/>
        </w:rPr>
        <w:t xml:space="preserve">El joven de la New </w:t>
      </w:r>
      <w:proofErr w:type="spellStart"/>
      <w:r w:rsidRPr="00384508">
        <w:rPr>
          <w:rFonts w:ascii="Times New Roman" w:eastAsia="Garamond" w:hAnsi="Times New Roman" w:cs="Times New Roman"/>
        </w:rPr>
        <w:t>Age</w:t>
      </w:r>
      <w:proofErr w:type="spellEnd"/>
      <w:r w:rsidRPr="00384508">
        <w:rPr>
          <w:rFonts w:ascii="Times New Roman" w:eastAsia="Garamond" w:hAnsi="Times New Roman" w:cs="Times New Roman"/>
        </w:rPr>
        <w:t xml:space="preserve"> se encerró en su pequeño caparazón, principalmente, porque el mundo heredado, el mundo de los adultos, le daba vergüenza y asco. No es una escapada a horizontes vacíos o nebulosos, sino la búsqueda de una máscara anticontaminante y protectora lo que posiblemente busca el joven contemporáneo. Ante la hipocresía excluyente, </w:t>
      </w:r>
      <w:proofErr w:type="spellStart"/>
      <w:r w:rsidRPr="00384508">
        <w:rPr>
          <w:rFonts w:ascii="Times New Roman" w:eastAsia="Garamond" w:hAnsi="Times New Roman" w:cs="Times New Roman"/>
        </w:rPr>
        <w:t>segregante</w:t>
      </w:r>
      <w:proofErr w:type="spellEnd"/>
      <w:r w:rsidRPr="00384508">
        <w:rPr>
          <w:rFonts w:ascii="Times New Roman" w:eastAsia="Garamond" w:hAnsi="Times New Roman" w:cs="Times New Roman"/>
        </w:rPr>
        <w:t xml:space="preserve"> y racista de la cultura vigente; ante una violencia que explota sin cesar desde la casa de prostitución hasta la lucha frente al Eje del Mal; ante una religiosidad farisaica e incoherente, legalista pero incomprensible e inhumana, los jóvenes de la New </w:t>
      </w:r>
      <w:proofErr w:type="spellStart"/>
      <w:r w:rsidRPr="00384508">
        <w:rPr>
          <w:rFonts w:ascii="Times New Roman" w:eastAsia="Garamond" w:hAnsi="Times New Roman" w:cs="Times New Roman"/>
        </w:rPr>
        <w:t>Age</w:t>
      </w:r>
      <w:proofErr w:type="spellEnd"/>
      <w:r w:rsidRPr="00384508">
        <w:rPr>
          <w:rFonts w:ascii="Times New Roman" w:eastAsia="Garamond" w:hAnsi="Times New Roman" w:cs="Times New Roman"/>
        </w:rPr>
        <w:t xml:space="preserve"> no han tenido otro remedio que retirarse a sus cuarteles de invierno, para mirar la historia desde el balcón y esperar tiempos mejores. No se han rendido, se han apartado.</w:t>
      </w:r>
    </w:p>
    <w:p w:rsidR="001F37F9" w:rsidRDefault="001F37F9"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rPr>
      </w:pPr>
    </w:p>
    <w:p w:rsidR="006A475B" w:rsidRPr="001F37F9" w:rsidRDefault="006A475B" w:rsidP="001F37F9">
      <w:pPr>
        <w:pBdr>
          <w:top w:val="single" w:sz="4" w:space="1" w:color="auto"/>
          <w:left w:val="single" w:sz="4" w:space="4" w:color="auto"/>
          <w:bottom w:val="single" w:sz="4" w:space="1" w:color="auto"/>
          <w:right w:val="single" w:sz="4" w:space="4" w:color="auto"/>
        </w:pBdr>
        <w:spacing w:after="0" w:line="240" w:lineRule="auto"/>
        <w:ind w:left="7"/>
        <w:rPr>
          <w:rFonts w:ascii="Times New Roman" w:eastAsia="Garamond" w:hAnsi="Times New Roman" w:cs="Times New Roman"/>
          <w:b/>
          <w:u w:val="single"/>
        </w:rPr>
      </w:pPr>
      <w:r w:rsidRPr="00384508">
        <w:rPr>
          <w:rFonts w:ascii="Times New Roman" w:eastAsia="Garamond" w:hAnsi="Times New Roman" w:cs="Times New Roman"/>
        </w:rPr>
        <w:t xml:space="preserve">Los jóvenes viven unos niveles de sinceridad, de libertad interior, de autenticidad y hasta de compromiso entre pares, que están posiblemente más cerca del entorno evangélico de lo que muchos, desde fuera, pudieran esperar. Se dio la espalda a la tradición, porque la tradición fue percibida como mala y había llevado a la humanidad a dos guerras mundiales y a una repartición del mundo -y de sus tesoros- absolutamente </w:t>
      </w:r>
      <w:proofErr w:type="gramStart"/>
      <w:r w:rsidRPr="00384508">
        <w:rPr>
          <w:rFonts w:ascii="Times New Roman" w:eastAsia="Garamond" w:hAnsi="Times New Roman" w:cs="Times New Roman"/>
        </w:rPr>
        <w:t>desfachatada</w:t>
      </w:r>
      <w:proofErr w:type="gramEnd"/>
      <w:r w:rsidRPr="00384508">
        <w:rPr>
          <w:rFonts w:ascii="Times New Roman" w:eastAsia="Garamond" w:hAnsi="Times New Roman" w:cs="Times New Roman"/>
        </w:rPr>
        <w:t>. Todo esto no ha necesitado un análisis sociológicamente exhaustivo, simplemente se ha visto. El joven light es descendiente directo del joven hippie y del joven contestatario de los 68 y 70. Es muy posible que de esos núcleos de evadidos - más cerca del arca de Noé que del sanedrín judío- puedan surgir los botones primaverales de una iglesia nuevamente florecida. Será necesario ir hasta ellos para refundar un nuevo tipo de compro-miso cristiano.</w:t>
      </w:r>
    </w:p>
    <w:p w:rsidR="006A475B" w:rsidRPr="00384508" w:rsidRDefault="006A475B" w:rsidP="00A062A5">
      <w:pPr>
        <w:spacing w:after="0" w:line="240" w:lineRule="auto"/>
        <w:jc w:val="both"/>
        <w:rPr>
          <w:rFonts w:ascii="Times New Roman" w:hAnsi="Times New Roman" w:cs="Times New Roman"/>
        </w:rPr>
      </w:pPr>
    </w:p>
    <w:p w:rsidR="006A475B" w:rsidRPr="00384508" w:rsidRDefault="006A475B" w:rsidP="00A062A5">
      <w:pPr>
        <w:spacing w:after="0" w:line="240" w:lineRule="auto"/>
        <w:jc w:val="both"/>
        <w:rPr>
          <w:rFonts w:ascii="Times New Roman" w:hAnsi="Times New Roman" w:cs="Times New Roman"/>
        </w:rPr>
      </w:pPr>
    </w:p>
    <w:sectPr w:rsidR="006A475B" w:rsidRPr="00384508" w:rsidSect="00BC61FC">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4C" w:rsidRDefault="00CE694C" w:rsidP="006A475B">
      <w:pPr>
        <w:spacing w:after="0" w:line="240" w:lineRule="auto"/>
      </w:pPr>
      <w:r>
        <w:separator/>
      </w:r>
    </w:p>
  </w:endnote>
  <w:endnote w:type="continuationSeparator" w:id="0">
    <w:p w:rsidR="00CE694C" w:rsidRDefault="00CE694C" w:rsidP="006A4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4C" w:rsidRDefault="00CE694C" w:rsidP="006A475B">
      <w:pPr>
        <w:spacing w:after="0" w:line="240" w:lineRule="auto"/>
      </w:pPr>
      <w:r>
        <w:separator/>
      </w:r>
    </w:p>
  </w:footnote>
  <w:footnote w:type="continuationSeparator" w:id="0">
    <w:p w:rsidR="00CE694C" w:rsidRDefault="00CE694C" w:rsidP="006A475B">
      <w:pPr>
        <w:spacing w:after="0" w:line="240" w:lineRule="auto"/>
      </w:pPr>
      <w:r>
        <w:continuationSeparator/>
      </w:r>
    </w:p>
  </w:footnote>
  <w:footnote w:id="1">
    <w:p w:rsidR="006A475B" w:rsidRPr="00CD1387" w:rsidRDefault="006A475B" w:rsidP="00501E89">
      <w:pPr>
        <w:pStyle w:val="Textonotapie"/>
        <w:jc w:val="both"/>
      </w:pPr>
      <w:r w:rsidRPr="00CD1387">
        <w:rPr>
          <w:rStyle w:val="Refdenotaalpie"/>
        </w:rPr>
        <w:footnoteRef/>
      </w:r>
      <w:r w:rsidRPr="00CD1387">
        <w:t xml:space="preserve"> Texto publicado en </w:t>
      </w:r>
      <w:smartTag w:uri="urn:schemas-microsoft-com:office:smarttags" w:element="PersonName">
        <w:smartTagPr>
          <w:attr w:name="ProductID" w:val="la Revista"/>
        </w:smartTagPr>
        <w:r w:rsidRPr="00CD1387">
          <w:t>la Revista</w:t>
        </w:r>
      </w:smartTag>
      <w:r w:rsidRPr="00CD1387">
        <w:t xml:space="preserve"> de Sociología N° 18-19. Pág.  179 – 194. Universidad Nacional de San Marcos. Perú: 2008.</w:t>
      </w:r>
    </w:p>
  </w:footnote>
  <w:footnote w:id="2">
    <w:p w:rsidR="006A475B" w:rsidRPr="00CD1387" w:rsidRDefault="006A475B" w:rsidP="00501E89">
      <w:pPr>
        <w:spacing w:after="0" w:line="240" w:lineRule="auto"/>
        <w:jc w:val="both"/>
        <w:rPr>
          <w:rFonts w:ascii="Times New Roman" w:hAnsi="Times New Roman" w:cs="Times New Roman"/>
          <w:sz w:val="20"/>
          <w:szCs w:val="20"/>
        </w:rPr>
      </w:pPr>
      <w:r w:rsidRPr="00CD1387">
        <w:rPr>
          <w:rStyle w:val="Refdenotaalpie"/>
          <w:rFonts w:ascii="Times New Roman" w:hAnsi="Times New Roman" w:cs="Times New Roman"/>
          <w:sz w:val="20"/>
          <w:szCs w:val="20"/>
        </w:rPr>
        <w:footnoteRef/>
      </w:r>
      <w:r w:rsidRPr="00CD1387">
        <w:rPr>
          <w:rFonts w:ascii="Times New Roman" w:hAnsi="Times New Roman" w:cs="Times New Roman"/>
          <w:sz w:val="20"/>
          <w:szCs w:val="20"/>
        </w:rPr>
        <w:t xml:space="preserve"> En  </w:t>
      </w:r>
      <w:r w:rsidRPr="00CD1387">
        <w:rPr>
          <w:rFonts w:ascii="Times New Roman" w:hAnsi="Times New Roman" w:cs="Times New Roman"/>
          <w:b/>
          <w:bCs/>
          <w:sz w:val="20"/>
          <w:szCs w:val="20"/>
        </w:rPr>
        <w:t>KUHN, T</w:t>
      </w:r>
      <w:r w:rsidRPr="00CD1387">
        <w:rPr>
          <w:rFonts w:ascii="Times New Roman" w:hAnsi="Times New Roman" w:cs="Times New Roman"/>
          <w:sz w:val="20"/>
          <w:szCs w:val="20"/>
        </w:rPr>
        <w:t xml:space="preserve">. </w:t>
      </w:r>
      <w:r w:rsidRPr="00CD1387">
        <w:rPr>
          <w:rFonts w:ascii="Times New Roman" w:hAnsi="Times New Roman" w:cs="Times New Roman"/>
          <w:i/>
          <w:iCs/>
          <w:sz w:val="20"/>
          <w:szCs w:val="20"/>
        </w:rPr>
        <w:t xml:space="preserve">Las estructuras de las revoluciones </w:t>
      </w:r>
      <w:proofErr w:type="gramStart"/>
      <w:r w:rsidRPr="00CD1387">
        <w:rPr>
          <w:rFonts w:ascii="Times New Roman" w:hAnsi="Times New Roman" w:cs="Times New Roman"/>
          <w:i/>
          <w:iCs/>
          <w:sz w:val="20"/>
          <w:szCs w:val="20"/>
        </w:rPr>
        <w:t>científicas</w:t>
      </w:r>
      <w:r w:rsidRPr="00CD1387">
        <w:rPr>
          <w:rFonts w:ascii="Times New Roman" w:hAnsi="Times New Roman" w:cs="Times New Roman"/>
          <w:sz w:val="20"/>
          <w:szCs w:val="20"/>
        </w:rPr>
        <w:t xml:space="preserve"> .</w:t>
      </w:r>
      <w:proofErr w:type="gramEnd"/>
      <w:r w:rsidRPr="00CD1387">
        <w:rPr>
          <w:rFonts w:ascii="Times New Roman" w:hAnsi="Times New Roman" w:cs="Times New Roman"/>
          <w:sz w:val="20"/>
          <w:szCs w:val="20"/>
        </w:rPr>
        <w:t xml:space="preserve"> Ed. Fondo de Cultura Económica, México. 1962:  </w:t>
      </w:r>
    </w:p>
  </w:footnote>
  <w:footnote w:id="3">
    <w:p w:rsidR="006A475B" w:rsidRPr="00CD1387" w:rsidRDefault="006A475B" w:rsidP="006A475B">
      <w:pPr>
        <w:pStyle w:val="Textoindependiente"/>
        <w:rPr>
          <w:rFonts w:ascii="Times New Roman" w:hAnsi="Times New Roman" w:cs="Times New Roman"/>
          <w:sz w:val="20"/>
          <w:szCs w:val="20"/>
        </w:rPr>
      </w:pPr>
      <w:r w:rsidRPr="00CD1387">
        <w:rPr>
          <w:rStyle w:val="Refdenotaalpie"/>
          <w:rFonts w:ascii="Times New Roman" w:hAnsi="Times New Roman" w:cs="Times New Roman"/>
          <w:sz w:val="20"/>
          <w:szCs w:val="20"/>
        </w:rPr>
        <w:footnoteRef/>
      </w:r>
      <w:r w:rsidR="001D5147">
        <w:rPr>
          <w:rFonts w:ascii="Times New Roman" w:hAnsi="Times New Roman" w:cs="Times New Roman"/>
          <w:sz w:val="20"/>
          <w:szCs w:val="20"/>
        </w:rPr>
        <w:t xml:space="preserve"> </w:t>
      </w:r>
      <w:r w:rsidRPr="00CD1387">
        <w:rPr>
          <w:rFonts w:ascii="Times New Roman" w:hAnsi="Times New Roman" w:cs="Times New Roman"/>
          <w:sz w:val="20"/>
          <w:szCs w:val="20"/>
        </w:rPr>
        <w:t xml:space="preserve">En DEGREGORI, Carlos Iván, BLONDET, Cecilia LYNCH, Nicolás, </w:t>
      </w:r>
      <w:r w:rsidRPr="00CD1387">
        <w:rPr>
          <w:rFonts w:ascii="Times New Roman" w:hAnsi="Times New Roman" w:cs="Times New Roman"/>
          <w:bCs/>
          <w:sz w:val="20"/>
          <w:szCs w:val="20"/>
        </w:rPr>
        <w:t>Conquistadores de un nuevo mundo, de invasores a ciudadanos de San Martín de Porres</w:t>
      </w:r>
      <w:r w:rsidRPr="00CD1387">
        <w:rPr>
          <w:rFonts w:ascii="Times New Roman" w:hAnsi="Times New Roman" w:cs="Times New Roman"/>
          <w:sz w:val="20"/>
          <w:szCs w:val="20"/>
        </w:rPr>
        <w:t xml:space="preserve"> (Parte III) Lima IEP 1986.</w:t>
      </w:r>
    </w:p>
  </w:footnote>
  <w:footnote w:id="4">
    <w:p w:rsidR="008A664A" w:rsidRPr="00CD1387" w:rsidRDefault="008A664A" w:rsidP="008A664A">
      <w:pPr>
        <w:pStyle w:val="Textonotapie"/>
        <w:jc w:val="both"/>
      </w:pPr>
      <w:r w:rsidRPr="00CD1387">
        <w:rPr>
          <w:rStyle w:val="Refdenotaalpie"/>
        </w:rPr>
        <w:footnoteRef/>
      </w:r>
      <w:r w:rsidRPr="00CD1387">
        <w:t xml:space="preserve"> Modulo de Gobernabilidad y Democracia del estudio Juventud Peruana en Cifras 2003-2004, CONAJU, Lima, agosto 2005. este compendio estadístico se basa en la base estadística de </w:t>
      </w:r>
      <w:smartTag w:uri="urn:schemas-microsoft-com:office:smarttags" w:element="PersonName">
        <w:smartTagPr>
          <w:attr w:name="ProductID" w:val="la Encuesta Nacional"/>
        </w:smartTagPr>
        <w:r w:rsidRPr="00CD1387">
          <w:t>la Encuesta Nacional</w:t>
        </w:r>
      </w:smartTag>
      <w:r w:rsidRPr="00CD1387">
        <w:t xml:space="preserve"> de Hogares (</w:t>
      </w:r>
      <w:proofErr w:type="gramStart"/>
      <w:r w:rsidRPr="00CD1387">
        <w:t>ENAHO(</w:t>
      </w:r>
      <w:proofErr w:type="gramEnd"/>
      <w:r w:rsidRPr="00CD1387">
        <w:t xml:space="preserve"> 2003-2004) realizada por el Instituto Nacional de Estadística (INEI).</w:t>
      </w:r>
    </w:p>
  </w:footnote>
  <w:footnote w:id="5">
    <w:p w:rsidR="008A664A" w:rsidRPr="00CD1387" w:rsidRDefault="008A664A" w:rsidP="008A664A">
      <w:pPr>
        <w:pStyle w:val="Textonotapie"/>
        <w:jc w:val="both"/>
        <w:rPr>
          <w:lang w:val="es-PE"/>
        </w:rPr>
      </w:pPr>
      <w:r w:rsidRPr="00CD1387">
        <w:rPr>
          <w:rStyle w:val="Refdenotaalpie"/>
        </w:rPr>
        <w:footnoteRef/>
      </w:r>
      <w:r w:rsidRPr="00CD1387">
        <w:t xml:space="preserve"> La discriminación en el Perú. Desde las experiencias y percepciones de niños, niñas y adolescentes. </w:t>
      </w:r>
      <w:r w:rsidRPr="00CD1387">
        <w:rPr>
          <w:lang w:val="es-PE"/>
        </w:rPr>
        <w:t>Segunda edición. 2002. Lima Perú.</w:t>
      </w:r>
    </w:p>
  </w:footnote>
  <w:footnote w:id="6">
    <w:p w:rsidR="008A664A" w:rsidRPr="00CD1387" w:rsidRDefault="008A664A" w:rsidP="008A664A">
      <w:pPr>
        <w:pStyle w:val="Textonotapie"/>
        <w:jc w:val="both"/>
      </w:pPr>
      <w:r w:rsidRPr="00CD1387">
        <w:rPr>
          <w:rStyle w:val="Refdenotaalpie"/>
        </w:rPr>
        <w:footnoteRef/>
      </w:r>
      <w:r w:rsidRPr="00CD1387">
        <w:t xml:space="preserve"> Filosofo Social. </w:t>
      </w:r>
      <w:proofErr w:type="spellStart"/>
      <w:r w:rsidRPr="00CD1387">
        <w:t>Idem</w:t>
      </w:r>
      <w:proofErr w:type="spellEnd"/>
      <w:r w:rsidRPr="00CD1387">
        <w:t>.</w:t>
      </w:r>
    </w:p>
  </w:footnote>
  <w:footnote w:id="7">
    <w:p w:rsidR="008A664A" w:rsidRPr="00CD1387" w:rsidRDefault="008A664A" w:rsidP="008A664A">
      <w:pPr>
        <w:pStyle w:val="Textonotapie"/>
      </w:pPr>
      <w:r w:rsidRPr="00CD1387">
        <w:rPr>
          <w:rStyle w:val="Refdenotaalpie"/>
        </w:rPr>
        <w:footnoteRef/>
      </w:r>
      <w:r w:rsidRPr="00CD1387">
        <w:t xml:space="preserve"> Sociólogo Tirso </w:t>
      </w:r>
      <w:proofErr w:type="spellStart"/>
      <w:r w:rsidRPr="00CD1387">
        <w:t>Molinari</w:t>
      </w:r>
      <w:proofErr w:type="spellEnd"/>
      <w:r w:rsidRPr="00CD1387">
        <w:t xml:space="preserve">. En </w:t>
      </w:r>
      <w:r w:rsidRPr="00CD1387">
        <w:rPr>
          <w:bCs/>
        </w:rPr>
        <w:t xml:space="preserve">Informe De la sesión Paradigmas en los jóvenes, </w:t>
      </w:r>
      <w:proofErr w:type="spellStart"/>
      <w:r w:rsidRPr="00CD1387">
        <w:rPr>
          <w:bCs/>
        </w:rPr>
        <w:t>op</w:t>
      </w:r>
      <w:proofErr w:type="spellEnd"/>
      <w:r w:rsidRPr="00CD1387">
        <w:t xml:space="preserve"> </w:t>
      </w:r>
      <w:proofErr w:type="spellStart"/>
      <w:r w:rsidRPr="00CD1387">
        <w:t>cit</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hybridMultilevel"/>
    <w:tmpl w:val="2539DFA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E"/>
    <w:multiLevelType w:val="hybridMultilevel"/>
    <w:tmpl w:val="2DB880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42"/>
    <w:multiLevelType w:val="hybridMultilevel"/>
    <w:tmpl w:val="545EE5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43"/>
    <w:multiLevelType w:val="hybridMultilevel"/>
    <w:tmpl w:val="04A660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44"/>
    <w:multiLevelType w:val="hybridMultilevel"/>
    <w:tmpl w:val="20F4BD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45"/>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46"/>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47"/>
    <w:multiLevelType w:val="hybridMultilevel"/>
    <w:tmpl w:val="6B0572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48"/>
    <w:multiLevelType w:val="hybridMultilevel"/>
    <w:tmpl w:val="2771AC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49"/>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4A"/>
    <w:multiLevelType w:val="hybridMultilevel"/>
    <w:tmpl w:val="1958BD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4B"/>
    <w:multiLevelType w:val="hybridMultilevel"/>
    <w:tmpl w:val="4E647F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4C"/>
    <w:multiLevelType w:val="hybridMultilevel"/>
    <w:tmpl w:val="0E0BB8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4E"/>
    <w:multiLevelType w:val="hybridMultilevel"/>
    <w:tmpl w:val="64212B8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50"/>
    <w:multiLevelType w:val="hybridMultilevel"/>
    <w:tmpl w:val="19A5256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1C6E6C"/>
    <w:multiLevelType w:val="hybridMultilevel"/>
    <w:tmpl w:val="0F047FDE"/>
    <w:lvl w:ilvl="0" w:tplc="14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175260E"/>
    <w:multiLevelType w:val="hybridMultilevel"/>
    <w:tmpl w:val="31DC1B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0DCF6BE8"/>
    <w:multiLevelType w:val="hybridMultilevel"/>
    <w:tmpl w:val="DE5E4E3A"/>
    <w:lvl w:ilvl="0" w:tplc="073E315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nsid w:val="0E1C6FC3"/>
    <w:multiLevelType w:val="hybridMultilevel"/>
    <w:tmpl w:val="C60A1676"/>
    <w:lvl w:ilvl="0" w:tplc="1D300878">
      <w:start w:val="1"/>
      <w:numFmt w:val="bullet"/>
      <w:lvlText w:val=""/>
      <w:lvlJc w:val="left"/>
      <w:pPr>
        <w:ind w:left="720" w:hanging="360"/>
      </w:pPr>
      <w:rPr>
        <w:rFonts w:ascii="Symbol" w:hAnsi="Symbol" w:hint="default"/>
        <w:sz w:val="2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1F24647B"/>
    <w:multiLevelType w:val="hybridMultilevel"/>
    <w:tmpl w:val="0EAAF282"/>
    <w:lvl w:ilvl="0" w:tplc="0A2A3D5A">
      <w:start w:val="1"/>
      <w:numFmt w:val="bullet"/>
      <w:lvlText w:val="-"/>
      <w:lvlJc w:val="left"/>
      <w:pPr>
        <w:ind w:left="1080" w:hanging="360"/>
      </w:pPr>
      <w:rPr>
        <w:rFonts w:ascii="Book Antiqua" w:eastAsiaTheme="minorHAnsi" w:hAnsi="Book Antiqua"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0">
    <w:nsid w:val="239F4D5B"/>
    <w:multiLevelType w:val="hybridMultilevel"/>
    <w:tmpl w:val="9ED0329C"/>
    <w:lvl w:ilvl="0" w:tplc="02AA9BE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282430AF"/>
    <w:multiLevelType w:val="hybridMultilevel"/>
    <w:tmpl w:val="0A3603C0"/>
    <w:lvl w:ilvl="0" w:tplc="D6B2ED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nsid w:val="2B9E0676"/>
    <w:multiLevelType w:val="hybridMultilevel"/>
    <w:tmpl w:val="2AFA2210"/>
    <w:lvl w:ilvl="0" w:tplc="C77C9128">
      <w:start w:val="1"/>
      <w:numFmt w:val="bullet"/>
      <w:lvlText w:val="-"/>
      <w:lvlJc w:val="left"/>
      <w:pPr>
        <w:ind w:left="1080" w:hanging="360"/>
      </w:pPr>
      <w:rPr>
        <w:rFonts w:ascii="Book Antiqua" w:eastAsiaTheme="minorHAnsi" w:hAnsi="Book Antiqua"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nsid w:val="3DE71442"/>
    <w:multiLevelType w:val="hybridMultilevel"/>
    <w:tmpl w:val="76FC3674"/>
    <w:lvl w:ilvl="0" w:tplc="5070588C">
      <w:numFmt w:val="bullet"/>
      <w:lvlText w:val="-"/>
      <w:lvlJc w:val="left"/>
      <w:pPr>
        <w:ind w:left="720" w:hanging="360"/>
      </w:pPr>
      <w:rPr>
        <w:rFonts w:ascii="Book Antiqua" w:eastAsiaTheme="minorHAnsi" w:hAnsi="Book Antiqu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55CB05B1"/>
    <w:multiLevelType w:val="hybridMultilevel"/>
    <w:tmpl w:val="E85008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D728B8"/>
    <w:multiLevelType w:val="hybridMultilevel"/>
    <w:tmpl w:val="F5A08628"/>
    <w:lvl w:ilvl="0" w:tplc="1E6EA1A6">
      <w:numFmt w:val="bullet"/>
      <w:lvlText w:val="-"/>
      <w:lvlJc w:val="left"/>
      <w:pPr>
        <w:ind w:left="720" w:hanging="360"/>
      </w:pPr>
      <w:rPr>
        <w:rFonts w:ascii="Times New Roman" w:eastAsiaTheme="minorHAnsi" w:hAnsi="Times New Roman"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4597EE1"/>
    <w:multiLevelType w:val="hybridMultilevel"/>
    <w:tmpl w:val="E85008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D9D60BB"/>
    <w:multiLevelType w:val="hybridMultilevel"/>
    <w:tmpl w:val="FBB8558C"/>
    <w:lvl w:ilvl="0" w:tplc="C40CB428">
      <w:numFmt w:val="bullet"/>
      <w:lvlText w:val="-"/>
      <w:lvlJc w:val="left"/>
      <w:pPr>
        <w:ind w:left="720" w:hanging="360"/>
      </w:pPr>
      <w:rPr>
        <w:rFonts w:ascii="Book Antiqua" w:eastAsiaTheme="minorHAnsi" w:hAnsi="Book Antiqu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6DCD0E85"/>
    <w:multiLevelType w:val="hybridMultilevel"/>
    <w:tmpl w:val="6860A892"/>
    <w:lvl w:ilvl="0" w:tplc="B6D4842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7DD18D6"/>
    <w:multiLevelType w:val="hybridMultilevel"/>
    <w:tmpl w:val="EAE4B44A"/>
    <w:lvl w:ilvl="0" w:tplc="C214197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nsid w:val="7B5652B1"/>
    <w:multiLevelType w:val="hybridMultilevel"/>
    <w:tmpl w:val="9FB2D69E"/>
    <w:lvl w:ilvl="0" w:tplc="DC3A506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E30547A"/>
    <w:multiLevelType w:val="hybridMultilevel"/>
    <w:tmpl w:val="0A94148E"/>
    <w:lvl w:ilvl="0" w:tplc="9D1A95D8">
      <w:start w:val="1"/>
      <w:numFmt w:val="bullet"/>
      <w:lvlText w:val="-"/>
      <w:lvlJc w:val="left"/>
      <w:pPr>
        <w:ind w:left="720" w:hanging="360"/>
      </w:pPr>
      <w:rPr>
        <w:rFonts w:ascii="Book Antiqua" w:eastAsiaTheme="minorHAnsi" w:hAnsi="Book Antiqu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7ED21020"/>
    <w:multiLevelType w:val="hybridMultilevel"/>
    <w:tmpl w:val="856AAB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0"/>
  </w:num>
  <w:num w:numId="4">
    <w:abstractNumId w:val="18"/>
  </w:num>
  <w:num w:numId="5">
    <w:abstractNumId w:val="16"/>
  </w:num>
  <w:num w:numId="6">
    <w:abstractNumId w:val="21"/>
  </w:num>
  <w:num w:numId="7">
    <w:abstractNumId w:val="29"/>
  </w:num>
  <w:num w:numId="8">
    <w:abstractNumId w:val="17"/>
  </w:num>
  <w:num w:numId="9">
    <w:abstractNumId w:val="31"/>
  </w:num>
  <w:num w:numId="10">
    <w:abstractNumId w:val="22"/>
  </w:num>
  <w:num w:numId="11">
    <w:abstractNumId w:val="19"/>
  </w:num>
  <w:num w:numId="12">
    <w:abstractNumId w:val="32"/>
  </w:num>
  <w:num w:numId="13">
    <w:abstractNumId w:val="13"/>
  </w:num>
  <w:num w:numId="14">
    <w:abstractNumId w:val="0"/>
  </w:num>
  <w:num w:numId="15">
    <w:abstractNumId w:val="1"/>
  </w:num>
  <w:num w:numId="16">
    <w:abstractNumId w:val="2"/>
  </w:num>
  <w:num w:numId="17">
    <w:abstractNumId w:val="3"/>
  </w:num>
  <w:num w:numId="18">
    <w:abstractNumId w:val="24"/>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4"/>
  </w:num>
  <w:num w:numId="29">
    <w:abstractNumId w:val="15"/>
  </w:num>
  <w:num w:numId="30">
    <w:abstractNumId w:val="23"/>
  </w:num>
  <w:num w:numId="31">
    <w:abstractNumId w:val="27"/>
  </w:num>
  <w:num w:numId="32">
    <w:abstractNumId w:val="2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D5086"/>
    <w:rsid w:val="00013640"/>
    <w:rsid w:val="00017CD3"/>
    <w:rsid w:val="0004081C"/>
    <w:rsid w:val="0004119C"/>
    <w:rsid w:val="00047331"/>
    <w:rsid w:val="0005321A"/>
    <w:rsid w:val="00090612"/>
    <w:rsid w:val="00096023"/>
    <w:rsid w:val="000F446D"/>
    <w:rsid w:val="001270AB"/>
    <w:rsid w:val="0013774B"/>
    <w:rsid w:val="001410D2"/>
    <w:rsid w:val="00160B1E"/>
    <w:rsid w:val="00172A6B"/>
    <w:rsid w:val="001A56C2"/>
    <w:rsid w:val="001D5147"/>
    <w:rsid w:val="001E742C"/>
    <w:rsid w:val="001E757C"/>
    <w:rsid w:val="001F37F9"/>
    <w:rsid w:val="001F46D1"/>
    <w:rsid w:val="002147E2"/>
    <w:rsid w:val="00257A45"/>
    <w:rsid w:val="00282E1E"/>
    <w:rsid w:val="002C0724"/>
    <w:rsid w:val="002C3C06"/>
    <w:rsid w:val="003159C5"/>
    <w:rsid w:val="00332E84"/>
    <w:rsid w:val="00333FD1"/>
    <w:rsid w:val="00356AA3"/>
    <w:rsid w:val="00356E60"/>
    <w:rsid w:val="00396CDA"/>
    <w:rsid w:val="0043162F"/>
    <w:rsid w:val="00446620"/>
    <w:rsid w:val="0045473A"/>
    <w:rsid w:val="004C3C88"/>
    <w:rsid w:val="004C54BF"/>
    <w:rsid w:val="004D169E"/>
    <w:rsid w:val="004E03F5"/>
    <w:rsid w:val="004F1AE0"/>
    <w:rsid w:val="00501E89"/>
    <w:rsid w:val="00546748"/>
    <w:rsid w:val="00551D4C"/>
    <w:rsid w:val="00580F12"/>
    <w:rsid w:val="00584A12"/>
    <w:rsid w:val="005A314D"/>
    <w:rsid w:val="005A33C9"/>
    <w:rsid w:val="005C703E"/>
    <w:rsid w:val="005D5086"/>
    <w:rsid w:val="005E0CD2"/>
    <w:rsid w:val="005F3947"/>
    <w:rsid w:val="006508F8"/>
    <w:rsid w:val="0067572A"/>
    <w:rsid w:val="006A20D3"/>
    <w:rsid w:val="006A475B"/>
    <w:rsid w:val="006C513D"/>
    <w:rsid w:val="00711B09"/>
    <w:rsid w:val="00716B9F"/>
    <w:rsid w:val="007838A9"/>
    <w:rsid w:val="00785FE1"/>
    <w:rsid w:val="007870F1"/>
    <w:rsid w:val="00795244"/>
    <w:rsid w:val="007A3111"/>
    <w:rsid w:val="007C3E92"/>
    <w:rsid w:val="007C6CB1"/>
    <w:rsid w:val="007D1F39"/>
    <w:rsid w:val="007D3C6C"/>
    <w:rsid w:val="007E289E"/>
    <w:rsid w:val="0080403D"/>
    <w:rsid w:val="008249AA"/>
    <w:rsid w:val="00854353"/>
    <w:rsid w:val="008609F9"/>
    <w:rsid w:val="008A664A"/>
    <w:rsid w:val="008C23B6"/>
    <w:rsid w:val="008E3AE5"/>
    <w:rsid w:val="00926838"/>
    <w:rsid w:val="0096700D"/>
    <w:rsid w:val="00972C3A"/>
    <w:rsid w:val="00987FD2"/>
    <w:rsid w:val="009C1FCE"/>
    <w:rsid w:val="00A062A5"/>
    <w:rsid w:val="00A27008"/>
    <w:rsid w:val="00A577E4"/>
    <w:rsid w:val="00A64FEF"/>
    <w:rsid w:val="00A66208"/>
    <w:rsid w:val="00A81870"/>
    <w:rsid w:val="00A82456"/>
    <w:rsid w:val="00A82EB2"/>
    <w:rsid w:val="00AC5A79"/>
    <w:rsid w:val="00AF17DB"/>
    <w:rsid w:val="00AF215E"/>
    <w:rsid w:val="00B106C9"/>
    <w:rsid w:val="00B10A0B"/>
    <w:rsid w:val="00B23A0F"/>
    <w:rsid w:val="00B40678"/>
    <w:rsid w:val="00B409F7"/>
    <w:rsid w:val="00B51FBE"/>
    <w:rsid w:val="00B563BB"/>
    <w:rsid w:val="00B56DB8"/>
    <w:rsid w:val="00B71D9C"/>
    <w:rsid w:val="00BA50B0"/>
    <w:rsid w:val="00BA64B3"/>
    <w:rsid w:val="00BC61FC"/>
    <w:rsid w:val="00BD6EB0"/>
    <w:rsid w:val="00BE004E"/>
    <w:rsid w:val="00BE5DC5"/>
    <w:rsid w:val="00BE7FA8"/>
    <w:rsid w:val="00C074E4"/>
    <w:rsid w:val="00C0769D"/>
    <w:rsid w:val="00C16F51"/>
    <w:rsid w:val="00C432ED"/>
    <w:rsid w:val="00C60FFC"/>
    <w:rsid w:val="00C77AB4"/>
    <w:rsid w:val="00C94A87"/>
    <w:rsid w:val="00C94AA7"/>
    <w:rsid w:val="00CE694C"/>
    <w:rsid w:val="00CF112E"/>
    <w:rsid w:val="00CF68B5"/>
    <w:rsid w:val="00D03B91"/>
    <w:rsid w:val="00D045A7"/>
    <w:rsid w:val="00D05B01"/>
    <w:rsid w:val="00D54101"/>
    <w:rsid w:val="00D5564E"/>
    <w:rsid w:val="00DA4740"/>
    <w:rsid w:val="00E303A2"/>
    <w:rsid w:val="00E474EF"/>
    <w:rsid w:val="00E57065"/>
    <w:rsid w:val="00E678FB"/>
    <w:rsid w:val="00E946FD"/>
    <w:rsid w:val="00EC455A"/>
    <w:rsid w:val="00ED365D"/>
    <w:rsid w:val="00ED3CD8"/>
    <w:rsid w:val="00F11B4E"/>
    <w:rsid w:val="00F32A7C"/>
    <w:rsid w:val="00FB1115"/>
    <w:rsid w:val="00FB6EBC"/>
    <w:rsid w:val="00FC2CE5"/>
    <w:rsid w:val="00FC51D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09"/>
  </w:style>
  <w:style w:type="paragraph" w:styleId="Ttulo3">
    <w:name w:val="heading 3"/>
    <w:basedOn w:val="Normal"/>
    <w:next w:val="Normal"/>
    <w:link w:val="Ttulo3Car"/>
    <w:qFormat/>
    <w:rsid w:val="006A475B"/>
    <w:pPr>
      <w:keepNext/>
      <w:spacing w:after="0" w:line="240" w:lineRule="auto"/>
      <w:jc w:val="center"/>
      <w:outlineLvl w:val="2"/>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5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410D2"/>
    <w:pPr>
      <w:ind w:left="720"/>
      <w:contextualSpacing/>
    </w:pPr>
  </w:style>
  <w:style w:type="paragraph" w:styleId="NormalWeb">
    <w:name w:val="Normal (Web)"/>
    <w:basedOn w:val="Normal"/>
    <w:uiPriority w:val="99"/>
    <w:semiHidden/>
    <w:unhideWhenUsed/>
    <w:rsid w:val="00B51FB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454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73A"/>
    <w:rPr>
      <w:rFonts w:ascii="Tahoma" w:hAnsi="Tahoma" w:cs="Tahoma"/>
      <w:sz w:val="16"/>
      <w:szCs w:val="16"/>
    </w:rPr>
  </w:style>
  <w:style w:type="paragraph" w:styleId="Sinespaciado">
    <w:name w:val="No Spacing"/>
    <w:uiPriority w:val="1"/>
    <w:qFormat/>
    <w:rsid w:val="00D05B01"/>
    <w:pPr>
      <w:spacing w:after="0" w:line="240" w:lineRule="auto"/>
    </w:pPr>
  </w:style>
  <w:style w:type="character" w:customStyle="1" w:styleId="Ttulo3Car">
    <w:name w:val="Título 3 Car"/>
    <w:basedOn w:val="Fuentedeprrafopredeter"/>
    <w:link w:val="Ttulo3"/>
    <w:rsid w:val="006A475B"/>
    <w:rPr>
      <w:rFonts w:ascii="Times New Roman" w:eastAsia="Times New Roman" w:hAnsi="Times New Roman" w:cs="Times New Roman"/>
      <w:i/>
      <w:iCs/>
      <w:sz w:val="24"/>
      <w:szCs w:val="24"/>
      <w:lang w:val="es-ES" w:eastAsia="es-ES"/>
    </w:rPr>
  </w:style>
  <w:style w:type="paragraph" w:styleId="Textoindependiente">
    <w:name w:val="Body Text"/>
    <w:basedOn w:val="Normal"/>
    <w:link w:val="TextoindependienteCar"/>
    <w:semiHidden/>
    <w:rsid w:val="006A475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6A475B"/>
    <w:rPr>
      <w:rFonts w:ascii="Arial" w:eastAsia="Times New Roman" w:hAnsi="Arial" w:cs="Arial"/>
      <w:sz w:val="24"/>
      <w:szCs w:val="24"/>
      <w:lang w:val="es-ES" w:eastAsia="es-ES"/>
    </w:rPr>
  </w:style>
  <w:style w:type="paragraph" w:styleId="Textonotapie">
    <w:name w:val="footnote text"/>
    <w:basedOn w:val="Normal"/>
    <w:link w:val="TextonotapieCar"/>
    <w:semiHidden/>
    <w:rsid w:val="006A475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6A475B"/>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6A475B"/>
    <w:rPr>
      <w:vertAlign w:val="superscript"/>
    </w:rPr>
  </w:style>
  <w:style w:type="paragraph" w:styleId="Ttulo">
    <w:name w:val="Title"/>
    <w:basedOn w:val="Normal"/>
    <w:link w:val="TtuloCar"/>
    <w:uiPriority w:val="10"/>
    <w:qFormat/>
    <w:rsid w:val="006A475B"/>
    <w:pPr>
      <w:spacing w:before="120" w:beforeAutospacing="1" w:after="100" w:afterAutospacing="1" w:line="240" w:lineRule="auto"/>
      <w:ind w:left="480" w:right="120"/>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uiPriority w:val="10"/>
    <w:rsid w:val="006A475B"/>
    <w:rPr>
      <w:rFonts w:ascii="Arial" w:eastAsia="Times New Roman" w:hAnsi="Arial" w:cs="Arial"/>
      <w:b/>
      <w:bCs/>
      <w:sz w:val="24"/>
      <w:szCs w:val="24"/>
      <w:lang w:val="es-ES" w:eastAsia="es-ES"/>
    </w:rPr>
  </w:style>
  <w:style w:type="paragraph" w:styleId="Subttulo">
    <w:name w:val="Subtitle"/>
    <w:basedOn w:val="Normal"/>
    <w:link w:val="SubttuloCar"/>
    <w:qFormat/>
    <w:rsid w:val="006A475B"/>
    <w:pPr>
      <w:spacing w:after="0" w:line="240" w:lineRule="auto"/>
      <w:jc w:val="right"/>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6A475B"/>
    <w:rPr>
      <w:rFonts w:ascii="Arial" w:eastAsia="Times New Roman" w:hAnsi="Arial" w:cs="Arial"/>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87917394">
      <w:bodyDiv w:val="1"/>
      <w:marLeft w:val="0"/>
      <w:marRight w:val="0"/>
      <w:marTop w:val="0"/>
      <w:marBottom w:val="0"/>
      <w:divBdr>
        <w:top w:val="none" w:sz="0" w:space="0" w:color="auto"/>
        <w:left w:val="none" w:sz="0" w:space="0" w:color="auto"/>
        <w:bottom w:val="none" w:sz="0" w:space="0" w:color="auto"/>
        <w:right w:val="none" w:sz="0" w:space="0" w:color="auto"/>
      </w:divBdr>
    </w:div>
    <w:div w:id="1091857352">
      <w:bodyDiv w:val="1"/>
      <w:marLeft w:val="0"/>
      <w:marRight w:val="0"/>
      <w:marTop w:val="0"/>
      <w:marBottom w:val="0"/>
      <w:divBdr>
        <w:top w:val="none" w:sz="0" w:space="0" w:color="auto"/>
        <w:left w:val="none" w:sz="0" w:space="0" w:color="auto"/>
        <w:bottom w:val="none" w:sz="0" w:space="0" w:color="auto"/>
        <w:right w:val="none" w:sz="0" w:space="0" w:color="auto"/>
      </w:divBdr>
    </w:div>
    <w:div w:id="1133863167">
      <w:bodyDiv w:val="1"/>
      <w:marLeft w:val="0"/>
      <w:marRight w:val="0"/>
      <w:marTop w:val="0"/>
      <w:marBottom w:val="0"/>
      <w:divBdr>
        <w:top w:val="none" w:sz="0" w:space="0" w:color="auto"/>
        <w:left w:val="none" w:sz="0" w:space="0" w:color="auto"/>
        <w:bottom w:val="none" w:sz="0" w:space="0" w:color="auto"/>
        <w:right w:val="none" w:sz="0" w:space="0" w:color="auto"/>
      </w:divBdr>
      <w:divsChild>
        <w:div w:id="2012754896">
          <w:marLeft w:val="0"/>
          <w:marRight w:val="0"/>
          <w:marTop w:val="0"/>
          <w:marBottom w:val="0"/>
          <w:divBdr>
            <w:top w:val="none" w:sz="0" w:space="0" w:color="auto"/>
            <w:left w:val="none" w:sz="0" w:space="0" w:color="auto"/>
            <w:bottom w:val="none" w:sz="0" w:space="0" w:color="auto"/>
            <w:right w:val="none" w:sz="0" w:space="0" w:color="auto"/>
          </w:divBdr>
        </w:div>
      </w:divsChild>
    </w:div>
    <w:div w:id="19096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875A5-E1F3-46A5-B5ED-ADD63784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15349</Words>
  <Characters>84422</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Pbro.Rogelio V</dc:creator>
  <cp:lastModifiedBy>Pbro.Rogelio V</cp:lastModifiedBy>
  <cp:revision>3</cp:revision>
  <dcterms:created xsi:type="dcterms:W3CDTF">2018-03-22T15:52:00Z</dcterms:created>
  <dcterms:modified xsi:type="dcterms:W3CDTF">2018-03-22T16:57:00Z</dcterms:modified>
</cp:coreProperties>
</file>